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3501" w:rsidRPr="00C63501" w:rsidRDefault="0066722E" w:rsidP="00C63501">
      <w:pPr>
        <w:spacing w:after="0"/>
        <w:jc w:val="center"/>
        <w:rPr>
          <w:rFonts w:ascii="Times New Roman" w:hAnsi="Times New Roman" w:cs="Times New Roman"/>
          <w:b/>
          <w:sz w:val="16"/>
          <w:szCs w:val="16"/>
        </w:rPr>
      </w:pPr>
      <w:r>
        <w:rPr>
          <w:rFonts w:ascii="Times New Roman" w:hAnsi="Times New Roman" w:cs="Times New Roman"/>
          <w:b/>
          <w:sz w:val="16"/>
          <w:szCs w:val="1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13.05pt;margin-top:5.9pt;width:37.9pt;height:49.7pt;z-index:251658240;visibility:visible;mso-wrap-edited:f" o:allowincell="f">
            <v:imagedata r:id="rId9" o:title=""/>
            <w10:wrap type="topAndBottom"/>
          </v:shape>
          <o:OLEObject Type="Embed" ProgID="Word.Picture.8" ShapeID="_x0000_s1026" DrawAspect="Content" ObjectID="_1534923762" r:id="rId10"/>
        </w:pict>
      </w:r>
    </w:p>
    <w:p w:rsidR="00E83CE7" w:rsidRPr="005913B6" w:rsidRDefault="00E83CE7" w:rsidP="00C63501">
      <w:pPr>
        <w:spacing w:after="0"/>
        <w:jc w:val="center"/>
        <w:rPr>
          <w:rFonts w:ascii="Times New Roman" w:hAnsi="Times New Roman" w:cs="Times New Roman"/>
          <w:sz w:val="28"/>
          <w:szCs w:val="28"/>
        </w:rPr>
      </w:pPr>
      <w:r w:rsidRPr="005913B6">
        <w:rPr>
          <w:rFonts w:ascii="Times New Roman" w:hAnsi="Times New Roman" w:cs="Times New Roman"/>
          <w:b/>
          <w:sz w:val="28"/>
          <w:szCs w:val="28"/>
        </w:rPr>
        <w:t>ОМСКАЯ ОБЛАСТЬ</w:t>
      </w:r>
    </w:p>
    <w:p w:rsidR="00E83CE7" w:rsidRPr="005913B6" w:rsidRDefault="00E83CE7" w:rsidP="00BC04F0">
      <w:pPr>
        <w:spacing w:after="0"/>
        <w:ind w:left="-142" w:right="-144"/>
        <w:jc w:val="center"/>
        <w:rPr>
          <w:rFonts w:ascii="Times New Roman" w:hAnsi="Times New Roman" w:cs="Times New Roman"/>
          <w:b/>
          <w:sz w:val="28"/>
          <w:szCs w:val="28"/>
        </w:rPr>
      </w:pPr>
      <w:r w:rsidRPr="005913B6">
        <w:rPr>
          <w:rFonts w:ascii="Times New Roman" w:hAnsi="Times New Roman" w:cs="Times New Roman"/>
          <w:b/>
          <w:sz w:val="28"/>
          <w:szCs w:val="28"/>
        </w:rPr>
        <w:t>АДМИНИСТРАЦИЯ КАЛАЧИНСКОГО МУНИЦИПАЛЬНОГО РАЙОНА</w:t>
      </w:r>
    </w:p>
    <w:p w:rsidR="00E83CE7" w:rsidRPr="00C63501" w:rsidRDefault="00E83CE7" w:rsidP="00BC04F0">
      <w:pPr>
        <w:spacing w:after="0"/>
        <w:jc w:val="both"/>
        <w:rPr>
          <w:rFonts w:ascii="Times New Roman" w:hAnsi="Times New Roman" w:cs="Times New Roman"/>
          <w:b/>
          <w:sz w:val="24"/>
          <w:szCs w:val="24"/>
        </w:rPr>
      </w:pPr>
    </w:p>
    <w:p w:rsidR="00E83CE7" w:rsidRPr="00C63501" w:rsidRDefault="00E83CE7" w:rsidP="00BC04F0">
      <w:pPr>
        <w:spacing w:after="0"/>
        <w:jc w:val="both"/>
        <w:rPr>
          <w:rFonts w:ascii="Times New Roman" w:hAnsi="Times New Roman" w:cs="Times New Roman"/>
          <w:b/>
          <w:sz w:val="24"/>
          <w:szCs w:val="24"/>
        </w:rPr>
      </w:pPr>
    </w:p>
    <w:p w:rsidR="00E83CE7" w:rsidRPr="00C63501" w:rsidRDefault="00E83CE7" w:rsidP="00BC04F0">
      <w:pPr>
        <w:spacing w:after="0"/>
        <w:jc w:val="center"/>
        <w:rPr>
          <w:rFonts w:ascii="Times New Roman" w:hAnsi="Times New Roman" w:cs="Times New Roman"/>
          <w:b/>
          <w:sz w:val="40"/>
          <w:szCs w:val="40"/>
        </w:rPr>
      </w:pPr>
      <w:r w:rsidRPr="00C63501">
        <w:rPr>
          <w:rFonts w:ascii="Times New Roman" w:hAnsi="Times New Roman" w:cs="Times New Roman"/>
          <w:b/>
          <w:sz w:val="40"/>
          <w:szCs w:val="40"/>
        </w:rPr>
        <w:t>ПОСТАНОВЛЕНИЕ</w:t>
      </w:r>
    </w:p>
    <w:p w:rsidR="008245C0" w:rsidRDefault="008245C0" w:rsidP="008245C0">
      <w:pPr>
        <w:spacing w:after="0" w:line="240" w:lineRule="auto"/>
        <w:ind w:firstLine="567"/>
        <w:jc w:val="both"/>
        <w:rPr>
          <w:rFonts w:ascii="Times New Roman" w:eastAsia="Times New Roman" w:hAnsi="Times New Roman" w:cs="Times New Roman"/>
          <w:sz w:val="28"/>
          <w:szCs w:val="28"/>
          <w:lang w:eastAsia="ru-RU"/>
        </w:rPr>
      </w:pPr>
    </w:p>
    <w:p w:rsidR="008245C0" w:rsidRDefault="008245C0" w:rsidP="008245C0">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28.07.2016                                                                               № 51-п</w:t>
      </w:r>
    </w:p>
    <w:p w:rsidR="00E83CE7" w:rsidRDefault="00E83CE7" w:rsidP="00BC04F0">
      <w:pPr>
        <w:spacing w:after="0"/>
        <w:jc w:val="both"/>
        <w:rPr>
          <w:rFonts w:ascii="Times New Roman" w:hAnsi="Times New Roman" w:cs="Times New Roman"/>
          <w:sz w:val="28"/>
          <w:szCs w:val="28"/>
        </w:rPr>
      </w:pPr>
    </w:p>
    <w:p w:rsidR="00C63501" w:rsidRDefault="00C63501" w:rsidP="00C63501">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О</w:t>
      </w:r>
      <w:r w:rsidR="00E83CE7" w:rsidRPr="00C63501">
        <w:rPr>
          <w:rFonts w:ascii="Times New Roman" w:hAnsi="Times New Roman" w:cs="Times New Roman"/>
          <w:sz w:val="28"/>
          <w:szCs w:val="28"/>
        </w:rPr>
        <w:t xml:space="preserve"> размещении</w:t>
      </w:r>
      <w:r w:rsidR="00954B87" w:rsidRPr="00C63501">
        <w:rPr>
          <w:rFonts w:ascii="Times New Roman" w:hAnsi="Times New Roman" w:cs="Times New Roman"/>
          <w:sz w:val="28"/>
          <w:szCs w:val="28"/>
        </w:rPr>
        <w:t xml:space="preserve"> </w:t>
      </w:r>
      <w:r w:rsidR="001E3403" w:rsidRPr="00C63501">
        <w:rPr>
          <w:rFonts w:ascii="Times New Roman" w:hAnsi="Times New Roman" w:cs="Times New Roman"/>
          <w:sz w:val="28"/>
          <w:szCs w:val="28"/>
        </w:rPr>
        <w:t xml:space="preserve">нестационарных торговых объектов </w:t>
      </w:r>
      <w:r w:rsidR="00954B87" w:rsidRPr="00C63501">
        <w:rPr>
          <w:rFonts w:ascii="Times New Roman" w:hAnsi="Times New Roman" w:cs="Times New Roman"/>
          <w:sz w:val="28"/>
          <w:szCs w:val="28"/>
        </w:rPr>
        <w:t xml:space="preserve">и определении платы </w:t>
      </w:r>
    </w:p>
    <w:p w:rsidR="00E83CE7" w:rsidRPr="00C63501" w:rsidRDefault="00954B87" w:rsidP="00C63501">
      <w:pPr>
        <w:spacing w:after="0" w:line="240" w:lineRule="auto"/>
        <w:jc w:val="center"/>
        <w:rPr>
          <w:rFonts w:ascii="Times New Roman" w:hAnsi="Times New Roman" w:cs="Times New Roman"/>
          <w:sz w:val="28"/>
          <w:szCs w:val="28"/>
        </w:rPr>
      </w:pPr>
      <w:r w:rsidRPr="00C63501">
        <w:rPr>
          <w:rFonts w:ascii="Times New Roman" w:hAnsi="Times New Roman" w:cs="Times New Roman"/>
          <w:sz w:val="28"/>
          <w:szCs w:val="28"/>
        </w:rPr>
        <w:t xml:space="preserve">за размещение </w:t>
      </w:r>
      <w:r w:rsidR="00E83CE7" w:rsidRPr="00C63501">
        <w:rPr>
          <w:rFonts w:ascii="Times New Roman" w:hAnsi="Times New Roman" w:cs="Times New Roman"/>
          <w:sz w:val="28"/>
          <w:szCs w:val="28"/>
        </w:rPr>
        <w:t>нестационарных торговых объектов</w:t>
      </w:r>
      <w:r w:rsidRPr="00C63501">
        <w:rPr>
          <w:rFonts w:ascii="Times New Roman" w:hAnsi="Times New Roman" w:cs="Times New Roman"/>
          <w:sz w:val="28"/>
          <w:szCs w:val="28"/>
        </w:rPr>
        <w:t xml:space="preserve"> </w:t>
      </w:r>
      <w:r w:rsidR="00E83CE7" w:rsidRPr="00C63501">
        <w:rPr>
          <w:rFonts w:ascii="Times New Roman" w:hAnsi="Times New Roman" w:cs="Times New Roman"/>
          <w:sz w:val="28"/>
          <w:szCs w:val="28"/>
        </w:rPr>
        <w:t>на территории Калачинского городского поселения Калачинского района Омской области</w:t>
      </w:r>
    </w:p>
    <w:p w:rsidR="005911BA" w:rsidRDefault="005911BA" w:rsidP="00C63501">
      <w:pPr>
        <w:spacing w:after="0" w:line="240" w:lineRule="auto"/>
        <w:ind w:firstLine="567"/>
        <w:jc w:val="both"/>
        <w:rPr>
          <w:rFonts w:ascii="Times New Roman" w:eastAsia="Times New Roman" w:hAnsi="Times New Roman" w:cs="Times New Roman"/>
          <w:sz w:val="28"/>
          <w:szCs w:val="28"/>
          <w:lang w:eastAsia="ru-RU"/>
        </w:rPr>
      </w:pPr>
    </w:p>
    <w:p w:rsidR="005911BA" w:rsidRDefault="005911BA" w:rsidP="00C63501">
      <w:pPr>
        <w:spacing w:after="0" w:line="240" w:lineRule="auto"/>
        <w:ind w:firstLine="567"/>
        <w:jc w:val="both"/>
        <w:rPr>
          <w:rFonts w:ascii="Times New Roman" w:eastAsia="Times New Roman" w:hAnsi="Times New Roman" w:cs="Times New Roman"/>
          <w:sz w:val="28"/>
          <w:szCs w:val="28"/>
          <w:lang w:eastAsia="ru-RU"/>
        </w:rPr>
      </w:pPr>
    </w:p>
    <w:p w:rsidR="00C63501" w:rsidRDefault="00206B58" w:rsidP="00C63501">
      <w:pPr>
        <w:spacing w:after="0" w:line="240" w:lineRule="auto"/>
        <w:ind w:firstLine="567"/>
        <w:jc w:val="both"/>
        <w:rPr>
          <w:rFonts w:ascii="Times New Roman" w:hAnsi="Times New Roman" w:cs="Times New Roman"/>
          <w:sz w:val="28"/>
          <w:szCs w:val="28"/>
        </w:rPr>
      </w:pPr>
      <w:r w:rsidRPr="00C63501">
        <w:rPr>
          <w:rFonts w:ascii="Times New Roman" w:eastAsia="Times New Roman" w:hAnsi="Times New Roman" w:cs="Times New Roman"/>
          <w:sz w:val="28"/>
          <w:szCs w:val="28"/>
          <w:lang w:eastAsia="ru-RU"/>
        </w:rPr>
        <w:t xml:space="preserve">В целях упорядочения размещения нестационарных торговых объектов на территории </w:t>
      </w:r>
      <w:r w:rsidR="00E83CE7" w:rsidRPr="00C63501">
        <w:rPr>
          <w:rFonts w:ascii="Times New Roman" w:hAnsi="Times New Roman" w:cs="Times New Roman"/>
          <w:sz w:val="28"/>
          <w:szCs w:val="28"/>
        </w:rPr>
        <w:t>Калачинского городского поселения Калачинского района Омской области</w:t>
      </w:r>
      <w:r w:rsidRPr="00C63501">
        <w:rPr>
          <w:rFonts w:ascii="Times New Roman" w:eastAsia="Times New Roman" w:hAnsi="Times New Roman" w:cs="Times New Roman"/>
          <w:sz w:val="28"/>
          <w:szCs w:val="28"/>
          <w:lang w:eastAsia="ru-RU"/>
        </w:rPr>
        <w:t xml:space="preserve">, в соответствии с </w:t>
      </w:r>
      <w:hyperlink r:id="rId11" w:history="1">
        <w:r w:rsidRPr="00C63501">
          <w:rPr>
            <w:rFonts w:ascii="Times New Roman" w:eastAsia="Times New Roman" w:hAnsi="Times New Roman" w:cs="Times New Roman"/>
            <w:sz w:val="28"/>
            <w:szCs w:val="28"/>
            <w:lang w:eastAsia="ru-RU"/>
          </w:rPr>
          <w:t>Гражданским кодексом Российской Федерации</w:t>
        </w:r>
      </w:hyperlink>
      <w:r w:rsidRPr="00C63501">
        <w:rPr>
          <w:rFonts w:ascii="Times New Roman" w:eastAsia="Times New Roman" w:hAnsi="Times New Roman" w:cs="Times New Roman"/>
          <w:sz w:val="28"/>
          <w:szCs w:val="28"/>
          <w:lang w:eastAsia="ru-RU"/>
        </w:rPr>
        <w:t xml:space="preserve">, Федеральным законом </w:t>
      </w:r>
      <w:r w:rsidR="008D2BC1" w:rsidRPr="00C63501">
        <w:rPr>
          <w:rFonts w:ascii="Times New Roman" w:eastAsia="Times New Roman" w:hAnsi="Times New Roman" w:cs="Times New Roman"/>
          <w:sz w:val="28"/>
          <w:szCs w:val="28"/>
          <w:lang w:eastAsia="ru-RU"/>
        </w:rPr>
        <w:t>«</w:t>
      </w:r>
      <w:r w:rsidRPr="00C63501">
        <w:rPr>
          <w:rFonts w:ascii="Times New Roman" w:eastAsia="Times New Roman" w:hAnsi="Times New Roman" w:cs="Times New Roman"/>
          <w:sz w:val="28"/>
          <w:szCs w:val="28"/>
          <w:lang w:eastAsia="ru-RU"/>
        </w:rPr>
        <w:t>Об общих принципах организации местного самоуправления в Российской Федерации</w:t>
      </w:r>
      <w:r w:rsidR="008D2BC1" w:rsidRPr="00C63501">
        <w:rPr>
          <w:rFonts w:ascii="Times New Roman" w:eastAsia="Times New Roman" w:hAnsi="Times New Roman" w:cs="Times New Roman"/>
          <w:sz w:val="28"/>
          <w:szCs w:val="28"/>
          <w:lang w:eastAsia="ru-RU"/>
        </w:rPr>
        <w:t>»</w:t>
      </w:r>
      <w:r w:rsidRPr="00C63501">
        <w:rPr>
          <w:rFonts w:ascii="Times New Roman" w:eastAsia="Times New Roman" w:hAnsi="Times New Roman" w:cs="Times New Roman"/>
          <w:sz w:val="28"/>
          <w:szCs w:val="28"/>
          <w:lang w:eastAsia="ru-RU"/>
        </w:rPr>
        <w:t xml:space="preserve">, Федеральным законом </w:t>
      </w:r>
      <w:r w:rsidR="008D2BC1" w:rsidRPr="00C63501">
        <w:rPr>
          <w:rFonts w:ascii="Times New Roman" w:eastAsia="Times New Roman" w:hAnsi="Times New Roman" w:cs="Times New Roman"/>
          <w:sz w:val="28"/>
          <w:szCs w:val="28"/>
          <w:lang w:eastAsia="ru-RU"/>
        </w:rPr>
        <w:t>«</w:t>
      </w:r>
      <w:r w:rsidRPr="00C63501">
        <w:rPr>
          <w:rFonts w:ascii="Times New Roman" w:eastAsia="Times New Roman" w:hAnsi="Times New Roman" w:cs="Times New Roman"/>
          <w:sz w:val="28"/>
          <w:szCs w:val="28"/>
          <w:lang w:eastAsia="ru-RU"/>
        </w:rPr>
        <w:t>Об основах государственного регулирования торговой деятельности в Российской Федерации</w:t>
      </w:r>
      <w:r w:rsidR="008D2BC1" w:rsidRPr="00C63501">
        <w:rPr>
          <w:rFonts w:ascii="Times New Roman" w:eastAsia="Times New Roman" w:hAnsi="Times New Roman" w:cs="Times New Roman"/>
          <w:sz w:val="28"/>
          <w:szCs w:val="28"/>
          <w:lang w:eastAsia="ru-RU"/>
        </w:rPr>
        <w:t>»</w:t>
      </w:r>
      <w:r w:rsidRPr="00C63501">
        <w:rPr>
          <w:rFonts w:ascii="Times New Roman" w:eastAsia="Times New Roman" w:hAnsi="Times New Roman" w:cs="Times New Roman"/>
          <w:sz w:val="28"/>
          <w:szCs w:val="28"/>
          <w:lang w:eastAsia="ru-RU"/>
        </w:rPr>
        <w:t xml:space="preserve">, руководствуясь Уставом </w:t>
      </w:r>
      <w:r w:rsidR="00E83CE7" w:rsidRPr="00C63501">
        <w:rPr>
          <w:rFonts w:ascii="Times New Roman" w:hAnsi="Times New Roman" w:cs="Times New Roman"/>
          <w:sz w:val="28"/>
          <w:szCs w:val="28"/>
        </w:rPr>
        <w:t>Калачинского городского поселения Калачинского района Омской области</w:t>
      </w:r>
      <w:r w:rsidR="008D2BC1" w:rsidRPr="00C63501">
        <w:rPr>
          <w:rFonts w:ascii="Times New Roman" w:hAnsi="Times New Roman" w:cs="Times New Roman"/>
          <w:sz w:val="28"/>
          <w:szCs w:val="28"/>
        </w:rPr>
        <w:t xml:space="preserve">, </w:t>
      </w:r>
      <w:r w:rsidR="00C63501">
        <w:rPr>
          <w:rFonts w:ascii="Times New Roman" w:hAnsi="Times New Roman" w:cs="Times New Roman"/>
          <w:sz w:val="28"/>
          <w:szCs w:val="28"/>
        </w:rPr>
        <w:t>ПОСТАНОВЛЯЮ</w:t>
      </w:r>
      <w:r w:rsidR="008D2BC1" w:rsidRPr="00C63501">
        <w:rPr>
          <w:rFonts w:ascii="Times New Roman" w:hAnsi="Times New Roman" w:cs="Times New Roman"/>
          <w:sz w:val="28"/>
          <w:szCs w:val="28"/>
        </w:rPr>
        <w:t>:</w:t>
      </w:r>
    </w:p>
    <w:p w:rsidR="00C63501" w:rsidRDefault="00206B58" w:rsidP="00C63501">
      <w:pPr>
        <w:spacing w:after="0" w:line="240" w:lineRule="auto"/>
        <w:ind w:firstLine="567"/>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 xml:space="preserve">1. Утвердить Порядок размещения </w:t>
      </w:r>
      <w:r w:rsidR="001E3403" w:rsidRPr="00C63501">
        <w:rPr>
          <w:rFonts w:ascii="Times New Roman" w:eastAsia="Times New Roman" w:hAnsi="Times New Roman" w:cs="Times New Roman"/>
          <w:sz w:val="28"/>
          <w:szCs w:val="28"/>
          <w:lang w:eastAsia="ru-RU"/>
        </w:rPr>
        <w:t xml:space="preserve">нестационарных торговых объектов </w:t>
      </w:r>
      <w:r w:rsidR="00480444" w:rsidRPr="00C63501">
        <w:rPr>
          <w:rFonts w:ascii="Times New Roman" w:hAnsi="Times New Roman" w:cs="Times New Roman"/>
          <w:sz w:val="28"/>
          <w:szCs w:val="28"/>
        </w:rPr>
        <w:t xml:space="preserve">и определения платы за размещение </w:t>
      </w:r>
      <w:r w:rsidRPr="00C63501">
        <w:rPr>
          <w:rFonts w:ascii="Times New Roman" w:eastAsia="Times New Roman" w:hAnsi="Times New Roman" w:cs="Times New Roman"/>
          <w:sz w:val="28"/>
          <w:szCs w:val="28"/>
          <w:lang w:eastAsia="ru-RU"/>
        </w:rPr>
        <w:t xml:space="preserve">нестационарных торговых объектов на территории </w:t>
      </w:r>
      <w:r w:rsidR="007E5F14" w:rsidRPr="00C63501">
        <w:rPr>
          <w:rFonts w:ascii="Times New Roman" w:hAnsi="Times New Roman" w:cs="Times New Roman"/>
          <w:sz w:val="28"/>
          <w:szCs w:val="28"/>
        </w:rPr>
        <w:t>Калачинского городского поселения Калачинского района Омской области</w:t>
      </w:r>
      <w:r w:rsidR="007E5F14" w:rsidRPr="00C63501">
        <w:rPr>
          <w:rFonts w:ascii="Times New Roman" w:eastAsia="Times New Roman" w:hAnsi="Times New Roman" w:cs="Times New Roman"/>
          <w:sz w:val="28"/>
          <w:szCs w:val="28"/>
          <w:lang w:eastAsia="ru-RU"/>
        </w:rPr>
        <w:t xml:space="preserve"> </w:t>
      </w:r>
      <w:r w:rsidRPr="00C63501">
        <w:rPr>
          <w:rFonts w:ascii="Times New Roman" w:eastAsia="Times New Roman" w:hAnsi="Times New Roman" w:cs="Times New Roman"/>
          <w:sz w:val="28"/>
          <w:szCs w:val="28"/>
          <w:lang w:eastAsia="ru-RU"/>
        </w:rPr>
        <w:t>согласно приложению к настоящему постановлению.</w:t>
      </w:r>
    </w:p>
    <w:p w:rsidR="007E5F14" w:rsidRPr="00C63501" w:rsidRDefault="007E5F14" w:rsidP="00C63501">
      <w:pPr>
        <w:spacing w:after="0" w:line="240" w:lineRule="auto"/>
        <w:ind w:firstLine="567"/>
        <w:jc w:val="both"/>
        <w:rPr>
          <w:rFonts w:ascii="Times New Roman" w:hAnsi="Times New Roman" w:cs="Times New Roman"/>
          <w:sz w:val="28"/>
          <w:szCs w:val="28"/>
        </w:rPr>
      </w:pPr>
      <w:r w:rsidRPr="00C63501">
        <w:rPr>
          <w:rFonts w:ascii="Times New Roman" w:hAnsi="Times New Roman" w:cs="Times New Roman"/>
          <w:sz w:val="28"/>
          <w:szCs w:val="28"/>
        </w:rPr>
        <w:t>2. Настоящее постановление вступает в силу с момента официального опубликования (обнародования).</w:t>
      </w:r>
    </w:p>
    <w:p w:rsidR="007E5F14" w:rsidRPr="00C63501" w:rsidRDefault="007E5F14" w:rsidP="00C63501">
      <w:pPr>
        <w:spacing w:after="0" w:line="240" w:lineRule="auto"/>
        <w:ind w:firstLine="567"/>
        <w:jc w:val="both"/>
        <w:rPr>
          <w:rFonts w:ascii="Times New Roman" w:hAnsi="Times New Roman" w:cs="Times New Roman"/>
          <w:sz w:val="28"/>
          <w:szCs w:val="28"/>
        </w:rPr>
      </w:pPr>
      <w:r w:rsidRPr="00C63501">
        <w:rPr>
          <w:rFonts w:ascii="Times New Roman" w:hAnsi="Times New Roman" w:cs="Times New Roman"/>
          <w:sz w:val="28"/>
          <w:szCs w:val="28"/>
        </w:rPr>
        <w:t>3. Контроль исполнени</w:t>
      </w:r>
      <w:r w:rsidR="00C63501">
        <w:rPr>
          <w:rFonts w:ascii="Times New Roman" w:hAnsi="Times New Roman" w:cs="Times New Roman"/>
          <w:sz w:val="28"/>
          <w:szCs w:val="28"/>
        </w:rPr>
        <w:t>я</w:t>
      </w:r>
      <w:r w:rsidRPr="00C63501">
        <w:rPr>
          <w:rFonts w:ascii="Times New Roman" w:hAnsi="Times New Roman" w:cs="Times New Roman"/>
          <w:sz w:val="28"/>
          <w:szCs w:val="28"/>
        </w:rPr>
        <w:t xml:space="preserve"> настоящего постановления возложить на  первого заместителя главы </w:t>
      </w:r>
      <w:r w:rsidR="00C63501">
        <w:rPr>
          <w:rFonts w:ascii="Times New Roman" w:hAnsi="Times New Roman" w:cs="Times New Roman"/>
          <w:sz w:val="28"/>
          <w:szCs w:val="28"/>
        </w:rPr>
        <w:t xml:space="preserve">Калачинского </w:t>
      </w:r>
      <w:r w:rsidRPr="00C63501">
        <w:rPr>
          <w:rFonts w:ascii="Times New Roman" w:hAnsi="Times New Roman" w:cs="Times New Roman"/>
          <w:sz w:val="28"/>
          <w:szCs w:val="28"/>
        </w:rPr>
        <w:t xml:space="preserve">муниципального района </w:t>
      </w:r>
      <w:r w:rsidR="00C63501">
        <w:rPr>
          <w:rFonts w:ascii="Times New Roman" w:hAnsi="Times New Roman" w:cs="Times New Roman"/>
          <w:sz w:val="28"/>
          <w:szCs w:val="28"/>
        </w:rPr>
        <w:t xml:space="preserve">                      </w:t>
      </w:r>
      <w:r w:rsidRPr="00C63501">
        <w:rPr>
          <w:rFonts w:ascii="Times New Roman" w:hAnsi="Times New Roman" w:cs="Times New Roman"/>
          <w:sz w:val="28"/>
          <w:szCs w:val="28"/>
        </w:rPr>
        <w:t>А.И. Маслова.</w:t>
      </w:r>
    </w:p>
    <w:p w:rsidR="007E5F14" w:rsidRPr="00C63501" w:rsidRDefault="007E5F14" w:rsidP="00C63501">
      <w:pPr>
        <w:spacing w:after="0" w:line="240" w:lineRule="auto"/>
        <w:jc w:val="both"/>
        <w:rPr>
          <w:rFonts w:ascii="Times New Roman" w:hAnsi="Times New Roman" w:cs="Times New Roman"/>
          <w:sz w:val="28"/>
          <w:szCs w:val="28"/>
        </w:rPr>
      </w:pPr>
    </w:p>
    <w:p w:rsidR="007E5F14" w:rsidRPr="00C63501" w:rsidRDefault="007E5F14" w:rsidP="00C63501">
      <w:pPr>
        <w:spacing w:after="0" w:line="240" w:lineRule="auto"/>
        <w:jc w:val="both"/>
        <w:rPr>
          <w:rFonts w:ascii="Times New Roman" w:hAnsi="Times New Roman" w:cs="Times New Roman"/>
          <w:sz w:val="28"/>
          <w:szCs w:val="28"/>
        </w:rPr>
      </w:pPr>
      <w:bookmarkStart w:id="0" w:name="_GoBack"/>
      <w:bookmarkEnd w:id="0"/>
    </w:p>
    <w:p w:rsidR="007E5F14" w:rsidRPr="00C63501" w:rsidRDefault="007E5F14" w:rsidP="00C63501">
      <w:pPr>
        <w:spacing w:after="0" w:line="240" w:lineRule="auto"/>
        <w:jc w:val="both"/>
        <w:rPr>
          <w:rFonts w:ascii="Times New Roman" w:hAnsi="Times New Roman" w:cs="Times New Roman"/>
          <w:sz w:val="28"/>
          <w:szCs w:val="28"/>
        </w:rPr>
      </w:pPr>
    </w:p>
    <w:p w:rsidR="007E5F14" w:rsidRPr="00C63501" w:rsidRDefault="007E5F14" w:rsidP="00C63501">
      <w:pPr>
        <w:spacing w:after="0" w:line="240" w:lineRule="auto"/>
        <w:jc w:val="both"/>
        <w:rPr>
          <w:rFonts w:ascii="Times New Roman" w:hAnsi="Times New Roman" w:cs="Times New Roman"/>
          <w:sz w:val="28"/>
          <w:szCs w:val="28"/>
        </w:rPr>
      </w:pPr>
      <w:r w:rsidRPr="00C63501">
        <w:rPr>
          <w:rFonts w:ascii="Times New Roman" w:hAnsi="Times New Roman" w:cs="Times New Roman"/>
          <w:sz w:val="28"/>
          <w:szCs w:val="28"/>
        </w:rPr>
        <w:t>Глава муниципального района</w:t>
      </w:r>
      <w:r w:rsidRPr="00C63501">
        <w:rPr>
          <w:rFonts w:ascii="Times New Roman" w:hAnsi="Times New Roman" w:cs="Times New Roman"/>
          <w:sz w:val="28"/>
          <w:szCs w:val="28"/>
        </w:rPr>
        <w:tab/>
        <w:t xml:space="preserve">                                               Ф.А. </w:t>
      </w:r>
      <w:proofErr w:type="spellStart"/>
      <w:r w:rsidRPr="00C63501">
        <w:rPr>
          <w:rFonts w:ascii="Times New Roman" w:hAnsi="Times New Roman" w:cs="Times New Roman"/>
          <w:sz w:val="28"/>
          <w:szCs w:val="28"/>
        </w:rPr>
        <w:t>Мецлер</w:t>
      </w:r>
      <w:proofErr w:type="spellEnd"/>
    </w:p>
    <w:p w:rsidR="00206B58" w:rsidRDefault="00206B58" w:rsidP="00BC04F0">
      <w:pPr>
        <w:spacing w:before="100" w:beforeAutospacing="1" w:after="100" w:afterAutospacing="1" w:line="240" w:lineRule="auto"/>
        <w:jc w:val="both"/>
        <w:rPr>
          <w:rFonts w:ascii="Times New Roman" w:eastAsia="Times New Roman" w:hAnsi="Times New Roman" w:cs="Times New Roman"/>
          <w:sz w:val="28"/>
          <w:szCs w:val="28"/>
          <w:lang w:eastAsia="ru-RU"/>
        </w:rPr>
      </w:pPr>
    </w:p>
    <w:p w:rsidR="00C63501" w:rsidRDefault="00C63501" w:rsidP="00BC04F0">
      <w:pPr>
        <w:spacing w:before="100" w:beforeAutospacing="1" w:after="100" w:afterAutospacing="1" w:line="240" w:lineRule="auto"/>
        <w:jc w:val="both"/>
        <w:rPr>
          <w:rFonts w:ascii="Times New Roman" w:eastAsia="Times New Roman" w:hAnsi="Times New Roman" w:cs="Times New Roman"/>
          <w:sz w:val="28"/>
          <w:szCs w:val="28"/>
          <w:lang w:eastAsia="ru-RU"/>
        </w:rPr>
      </w:pPr>
    </w:p>
    <w:p w:rsidR="00C63501" w:rsidRDefault="00C63501" w:rsidP="00BC04F0">
      <w:pPr>
        <w:spacing w:before="100" w:beforeAutospacing="1" w:after="100" w:afterAutospacing="1" w:line="240" w:lineRule="auto"/>
        <w:jc w:val="both"/>
        <w:rPr>
          <w:rFonts w:ascii="Times New Roman" w:eastAsia="Times New Roman" w:hAnsi="Times New Roman" w:cs="Times New Roman"/>
          <w:sz w:val="28"/>
          <w:szCs w:val="28"/>
          <w:lang w:eastAsia="ru-RU"/>
        </w:rPr>
      </w:pPr>
    </w:p>
    <w:p w:rsidR="00C63501" w:rsidRPr="00E83CE7" w:rsidRDefault="00C63501" w:rsidP="00BC04F0">
      <w:pPr>
        <w:spacing w:before="100" w:beforeAutospacing="1" w:after="100" w:afterAutospacing="1" w:line="240" w:lineRule="auto"/>
        <w:jc w:val="both"/>
        <w:rPr>
          <w:rFonts w:ascii="Times New Roman" w:eastAsia="Times New Roman" w:hAnsi="Times New Roman" w:cs="Times New Roman"/>
          <w:sz w:val="28"/>
          <w:szCs w:val="28"/>
          <w:lang w:eastAsia="ru-RU"/>
        </w:rPr>
      </w:pPr>
    </w:p>
    <w:p w:rsidR="007E5F14" w:rsidRPr="005913B6" w:rsidRDefault="007E5F14" w:rsidP="00C63501">
      <w:pPr>
        <w:widowControl w:val="0"/>
        <w:autoSpaceDE w:val="0"/>
        <w:autoSpaceDN w:val="0"/>
        <w:adjustRightInd w:val="0"/>
        <w:spacing w:after="0" w:line="240" w:lineRule="auto"/>
        <w:ind w:left="4536"/>
        <w:outlineLvl w:val="0"/>
        <w:rPr>
          <w:rFonts w:ascii="Times New Roman" w:hAnsi="Times New Roman" w:cs="Times New Roman"/>
          <w:sz w:val="28"/>
          <w:szCs w:val="28"/>
        </w:rPr>
      </w:pPr>
      <w:r w:rsidRPr="005913B6">
        <w:rPr>
          <w:rFonts w:ascii="Times New Roman" w:hAnsi="Times New Roman" w:cs="Times New Roman"/>
          <w:sz w:val="28"/>
          <w:szCs w:val="28"/>
        </w:rPr>
        <w:t>Приложение</w:t>
      </w:r>
    </w:p>
    <w:p w:rsidR="007E5F14" w:rsidRDefault="007E5F14" w:rsidP="00C63501">
      <w:pPr>
        <w:widowControl w:val="0"/>
        <w:autoSpaceDE w:val="0"/>
        <w:autoSpaceDN w:val="0"/>
        <w:adjustRightInd w:val="0"/>
        <w:spacing w:after="0" w:line="240" w:lineRule="auto"/>
        <w:ind w:left="4536"/>
        <w:rPr>
          <w:rFonts w:ascii="Times New Roman" w:hAnsi="Times New Roman" w:cs="Times New Roman"/>
          <w:sz w:val="28"/>
          <w:szCs w:val="28"/>
        </w:rPr>
      </w:pPr>
      <w:r w:rsidRPr="005913B6">
        <w:rPr>
          <w:rFonts w:ascii="Times New Roman" w:hAnsi="Times New Roman" w:cs="Times New Roman"/>
          <w:sz w:val="28"/>
          <w:szCs w:val="28"/>
        </w:rPr>
        <w:t xml:space="preserve">к постановлению </w:t>
      </w:r>
      <w:r>
        <w:rPr>
          <w:rFonts w:ascii="Times New Roman" w:hAnsi="Times New Roman" w:cs="Times New Roman"/>
          <w:sz w:val="28"/>
          <w:szCs w:val="28"/>
        </w:rPr>
        <w:t>а</w:t>
      </w:r>
      <w:r w:rsidRPr="005913B6">
        <w:rPr>
          <w:rFonts w:ascii="Times New Roman" w:hAnsi="Times New Roman" w:cs="Times New Roman"/>
          <w:sz w:val="28"/>
          <w:szCs w:val="28"/>
        </w:rPr>
        <w:t xml:space="preserve">дминистрации </w:t>
      </w:r>
    </w:p>
    <w:p w:rsidR="007E5F14" w:rsidRDefault="007E5F14" w:rsidP="00C63501">
      <w:pPr>
        <w:widowControl w:val="0"/>
        <w:autoSpaceDE w:val="0"/>
        <w:autoSpaceDN w:val="0"/>
        <w:adjustRightInd w:val="0"/>
        <w:spacing w:after="0" w:line="240" w:lineRule="auto"/>
        <w:ind w:left="4536"/>
        <w:rPr>
          <w:rFonts w:ascii="Times New Roman" w:hAnsi="Times New Roman" w:cs="Times New Roman"/>
          <w:sz w:val="28"/>
          <w:szCs w:val="28"/>
        </w:rPr>
      </w:pPr>
      <w:r>
        <w:rPr>
          <w:rFonts w:ascii="Times New Roman" w:hAnsi="Times New Roman" w:cs="Times New Roman"/>
          <w:sz w:val="28"/>
          <w:szCs w:val="28"/>
        </w:rPr>
        <w:t>Калачинского муниципального района</w:t>
      </w:r>
    </w:p>
    <w:p w:rsidR="007E5F14" w:rsidRPr="005913B6" w:rsidRDefault="007E5F14" w:rsidP="00C63501">
      <w:pPr>
        <w:widowControl w:val="0"/>
        <w:autoSpaceDE w:val="0"/>
        <w:autoSpaceDN w:val="0"/>
        <w:adjustRightInd w:val="0"/>
        <w:spacing w:after="0" w:line="240" w:lineRule="auto"/>
        <w:ind w:left="4536"/>
        <w:rPr>
          <w:rFonts w:ascii="Times New Roman" w:hAnsi="Times New Roman" w:cs="Times New Roman"/>
          <w:sz w:val="28"/>
          <w:szCs w:val="28"/>
        </w:rPr>
      </w:pPr>
      <w:r w:rsidRPr="005913B6">
        <w:rPr>
          <w:rFonts w:ascii="Times New Roman" w:hAnsi="Times New Roman" w:cs="Times New Roman"/>
          <w:sz w:val="28"/>
          <w:szCs w:val="28"/>
        </w:rPr>
        <w:t xml:space="preserve">от </w:t>
      </w:r>
      <w:r w:rsidR="000E3753">
        <w:rPr>
          <w:rFonts w:ascii="Times New Roman" w:hAnsi="Times New Roman" w:cs="Times New Roman"/>
          <w:sz w:val="28"/>
          <w:szCs w:val="28"/>
        </w:rPr>
        <w:t>28.07.2016</w:t>
      </w:r>
      <w:r>
        <w:rPr>
          <w:rFonts w:ascii="Times New Roman" w:hAnsi="Times New Roman" w:cs="Times New Roman"/>
          <w:sz w:val="28"/>
          <w:szCs w:val="28"/>
        </w:rPr>
        <w:t xml:space="preserve"> №</w:t>
      </w:r>
      <w:r w:rsidR="00C63501">
        <w:rPr>
          <w:rFonts w:ascii="Times New Roman" w:hAnsi="Times New Roman" w:cs="Times New Roman"/>
          <w:sz w:val="28"/>
          <w:szCs w:val="28"/>
        </w:rPr>
        <w:t xml:space="preserve"> </w:t>
      </w:r>
      <w:r w:rsidR="000E3753">
        <w:rPr>
          <w:rFonts w:ascii="Times New Roman" w:hAnsi="Times New Roman" w:cs="Times New Roman"/>
          <w:sz w:val="28"/>
          <w:szCs w:val="28"/>
        </w:rPr>
        <w:t>51</w:t>
      </w:r>
      <w:r w:rsidRPr="005913B6">
        <w:rPr>
          <w:rFonts w:ascii="Times New Roman" w:hAnsi="Times New Roman" w:cs="Times New Roman"/>
          <w:sz w:val="28"/>
          <w:szCs w:val="28"/>
        </w:rPr>
        <w:t>-п</w:t>
      </w:r>
    </w:p>
    <w:p w:rsidR="007E5F14" w:rsidRPr="005913B6" w:rsidRDefault="007E5F14" w:rsidP="00BC04F0">
      <w:pPr>
        <w:widowControl w:val="0"/>
        <w:autoSpaceDE w:val="0"/>
        <w:autoSpaceDN w:val="0"/>
        <w:adjustRightInd w:val="0"/>
        <w:spacing w:after="0" w:line="240" w:lineRule="auto"/>
        <w:jc w:val="right"/>
        <w:rPr>
          <w:rFonts w:ascii="Times New Roman" w:hAnsi="Times New Roman" w:cs="Times New Roman"/>
          <w:sz w:val="28"/>
          <w:szCs w:val="28"/>
        </w:rPr>
      </w:pPr>
    </w:p>
    <w:p w:rsidR="007E5F14" w:rsidRDefault="007E5F14" w:rsidP="00BC04F0">
      <w:pPr>
        <w:widowControl w:val="0"/>
        <w:autoSpaceDE w:val="0"/>
        <w:autoSpaceDN w:val="0"/>
        <w:adjustRightInd w:val="0"/>
        <w:spacing w:after="0" w:line="240" w:lineRule="auto"/>
        <w:jc w:val="right"/>
        <w:rPr>
          <w:rFonts w:ascii="Times New Roman" w:hAnsi="Times New Roman" w:cs="Times New Roman"/>
          <w:b/>
          <w:bCs/>
          <w:sz w:val="28"/>
          <w:szCs w:val="28"/>
        </w:rPr>
      </w:pPr>
      <w:bookmarkStart w:id="1" w:name="Par30"/>
      <w:bookmarkEnd w:id="1"/>
    </w:p>
    <w:p w:rsidR="007E5F14" w:rsidRPr="007E5F14" w:rsidRDefault="007E5F14" w:rsidP="00BC04F0">
      <w:pPr>
        <w:widowControl w:val="0"/>
        <w:autoSpaceDE w:val="0"/>
        <w:autoSpaceDN w:val="0"/>
        <w:adjustRightInd w:val="0"/>
        <w:spacing w:after="0" w:line="240" w:lineRule="auto"/>
        <w:jc w:val="center"/>
        <w:rPr>
          <w:rFonts w:ascii="Times New Roman" w:hAnsi="Times New Roman" w:cs="Times New Roman"/>
          <w:bCs/>
          <w:sz w:val="28"/>
          <w:szCs w:val="28"/>
        </w:rPr>
      </w:pPr>
      <w:r w:rsidRPr="007E5F14">
        <w:rPr>
          <w:rFonts w:ascii="Times New Roman" w:hAnsi="Times New Roman" w:cs="Times New Roman"/>
          <w:bCs/>
          <w:sz w:val="28"/>
          <w:szCs w:val="28"/>
        </w:rPr>
        <w:t>ПОРЯДОК</w:t>
      </w:r>
    </w:p>
    <w:p w:rsidR="00230B5E" w:rsidRPr="005913B6" w:rsidRDefault="00230B5E" w:rsidP="00230B5E">
      <w:pPr>
        <w:spacing w:after="0"/>
        <w:jc w:val="center"/>
        <w:rPr>
          <w:rFonts w:ascii="Times New Roman" w:hAnsi="Times New Roman" w:cs="Times New Roman"/>
          <w:sz w:val="28"/>
          <w:szCs w:val="28"/>
        </w:rPr>
      </w:pPr>
      <w:r w:rsidRPr="005913B6">
        <w:rPr>
          <w:rFonts w:ascii="Times New Roman" w:hAnsi="Times New Roman" w:cs="Times New Roman"/>
          <w:sz w:val="28"/>
          <w:szCs w:val="28"/>
        </w:rPr>
        <w:t>размещени</w:t>
      </w:r>
      <w:r>
        <w:rPr>
          <w:rFonts w:ascii="Times New Roman" w:hAnsi="Times New Roman" w:cs="Times New Roman"/>
          <w:sz w:val="28"/>
          <w:szCs w:val="28"/>
        </w:rPr>
        <w:t xml:space="preserve">я </w:t>
      </w:r>
      <w:r w:rsidR="001E3403" w:rsidRPr="00E83CE7">
        <w:rPr>
          <w:rFonts w:ascii="Times New Roman" w:eastAsia="Times New Roman" w:hAnsi="Times New Roman" w:cs="Times New Roman"/>
          <w:sz w:val="28"/>
          <w:szCs w:val="28"/>
          <w:lang w:eastAsia="ru-RU"/>
        </w:rPr>
        <w:t xml:space="preserve">нестационарных торговых объектов </w:t>
      </w:r>
      <w:r>
        <w:rPr>
          <w:rFonts w:ascii="Times New Roman" w:hAnsi="Times New Roman" w:cs="Times New Roman"/>
          <w:sz w:val="28"/>
          <w:szCs w:val="28"/>
        </w:rPr>
        <w:t xml:space="preserve">и определения платы за размещение </w:t>
      </w:r>
      <w:r w:rsidRPr="005913B6">
        <w:rPr>
          <w:rFonts w:ascii="Times New Roman" w:hAnsi="Times New Roman" w:cs="Times New Roman"/>
          <w:sz w:val="28"/>
          <w:szCs w:val="28"/>
        </w:rPr>
        <w:t>нестационарных торговых объектов</w:t>
      </w:r>
      <w:r>
        <w:rPr>
          <w:rFonts w:ascii="Times New Roman" w:hAnsi="Times New Roman" w:cs="Times New Roman"/>
          <w:sz w:val="28"/>
          <w:szCs w:val="28"/>
        </w:rPr>
        <w:t xml:space="preserve"> </w:t>
      </w:r>
      <w:r w:rsidRPr="005913B6">
        <w:rPr>
          <w:rFonts w:ascii="Times New Roman" w:hAnsi="Times New Roman" w:cs="Times New Roman"/>
          <w:sz w:val="28"/>
          <w:szCs w:val="28"/>
        </w:rPr>
        <w:t>на территории Калачинск</w:t>
      </w:r>
      <w:r>
        <w:rPr>
          <w:rFonts w:ascii="Times New Roman" w:hAnsi="Times New Roman" w:cs="Times New Roman"/>
          <w:sz w:val="28"/>
          <w:szCs w:val="28"/>
        </w:rPr>
        <w:t>ого городского поселения</w:t>
      </w:r>
      <w:r w:rsidR="001E3403">
        <w:rPr>
          <w:rFonts w:ascii="Times New Roman" w:hAnsi="Times New Roman" w:cs="Times New Roman"/>
          <w:sz w:val="28"/>
          <w:szCs w:val="28"/>
        </w:rPr>
        <w:t xml:space="preserve"> </w:t>
      </w:r>
      <w:r>
        <w:rPr>
          <w:rFonts w:ascii="Times New Roman" w:hAnsi="Times New Roman" w:cs="Times New Roman"/>
          <w:sz w:val="28"/>
          <w:szCs w:val="28"/>
        </w:rPr>
        <w:t>Калачинского района Омской области</w:t>
      </w:r>
    </w:p>
    <w:p w:rsidR="00230B5E" w:rsidRPr="005913B6" w:rsidRDefault="00230B5E" w:rsidP="00230B5E">
      <w:pPr>
        <w:spacing w:after="0"/>
        <w:ind w:hanging="360"/>
        <w:jc w:val="both"/>
        <w:rPr>
          <w:rFonts w:ascii="Times New Roman" w:hAnsi="Times New Roman" w:cs="Times New Roman"/>
          <w:sz w:val="28"/>
          <w:szCs w:val="28"/>
        </w:rPr>
      </w:pPr>
    </w:p>
    <w:p w:rsidR="00041F80" w:rsidRPr="00C63501" w:rsidRDefault="00206B58" w:rsidP="00C63501">
      <w:pPr>
        <w:spacing w:before="100" w:beforeAutospacing="1" w:after="100" w:afterAutospacing="1" w:line="240" w:lineRule="auto"/>
        <w:jc w:val="center"/>
        <w:outlineLvl w:val="2"/>
        <w:rPr>
          <w:rFonts w:ascii="Times New Roman" w:eastAsia="Times New Roman" w:hAnsi="Times New Roman" w:cs="Times New Roman"/>
          <w:bCs/>
          <w:sz w:val="28"/>
          <w:szCs w:val="28"/>
          <w:lang w:eastAsia="ru-RU"/>
        </w:rPr>
      </w:pPr>
      <w:r w:rsidRPr="00C63501">
        <w:rPr>
          <w:rFonts w:ascii="Times New Roman" w:eastAsia="Times New Roman" w:hAnsi="Times New Roman" w:cs="Times New Roman"/>
          <w:bCs/>
          <w:sz w:val="28"/>
          <w:szCs w:val="28"/>
          <w:lang w:eastAsia="ru-RU"/>
        </w:rPr>
        <w:t>I. Общие положения</w:t>
      </w:r>
    </w:p>
    <w:p w:rsidR="00C63501" w:rsidRPr="00C63501" w:rsidRDefault="00206B58" w:rsidP="00C63501">
      <w:pPr>
        <w:spacing w:after="0" w:line="240" w:lineRule="auto"/>
        <w:ind w:firstLine="708"/>
        <w:jc w:val="both"/>
        <w:outlineLvl w:val="2"/>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 xml:space="preserve">1. </w:t>
      </w:r>
      <w:proofErr w:type="gramStart"/>
      <w:r w:rsidRPr="00C63501">
        <w:rPr>
          <w:rFonts w:ascii="Times New Roman" w:eastAsia="Times New Roman" w:hAnsi="Times New Roman" w:cs="Times New Roman"/>
          <w:sz w:val="28"/>
          <w:szCs w:val="28"/>
          <w:lang w:eastAsia="ru-RU"/>
        </w:rPr>
        <w:t xml:space="preserve">Порядок </w:t>
      </w:r>
      <w:r w:rsidR="00230B5E" w:rsidRPr="00C63501">
        <w:rPr>
          <w:rFonts w:ascii="Times New Roman" w:hAnsi="Times New Roman" w:cs="Times New Roman"/>
          <w:sz w:val="28"/>
          <w:szCs w:val="28"/>
        </w:rPr>
        <w:t xml:space="preserve">размещения </w:t>
      </w:r>
      <w:r w:rsidR="001E3403" w:rsidRPr="00C63501">
        <w:rPr>
          <w:rFonts w:ascii="Times New Roman" w:eastAsia="Times New Roman" w:hAnsi="Times New Roman" w:cs="Times New Roman"/>
          <w:sz w:val="28"/>
          <w:szCs w:val="28"/>
          <w:lang w:eastAsia="ru-RU"/>
        </w:rPr>
        <w:t xml:space="preserve">нестационарных торговых объектов </w:t>
      </w:r>
      <w:r w:rsidR="00230B5E" w:rsidRPr="00C63501">
        <w:rPr>
          <w:rFonts w:ascii="Times New Roman" w:hAnsi="Times New Roman" w:cs="Times New Roman"/>
          <w:sz w:val="28"/>
          <w:szCs w:val="28"/>
        </w:rPr>
        <w:t xml:space="preserve">и определения платы за размещение </w:t>
      </w:r>
      <w:r w:rsidRPr="00C63501">
        <w:rPr>
          <w:rFonts w:ascii="Times New Roman" w:eastAsia="Times New Roman" w:hAnsi="Times New Roman" w:cs="Times New Roman"/>
          <w:sz w:val="28"/>
          <w:szCs w:val="28"/>
          <w:lang w:eastAsia="ru-RU"/>
        </w:rPr>
        <w:t xml:space="preserve">нестационарных торговых объектов на территории </w:t>
      </w:r>
      <w:r w:rsidR="007E5F14" w:rsidRPr="00C63501">
        <w:rPr>
          <w:rFonts w:ascii="Times New Roman" w:hAnsi="Times New Roman" w:cs="Times New Roman"/>
          <w:sz w:val="28"/>
          <w:szCs w:val="28"/>
        </w:rPr>
        <w:t>Калачинского городского поселения Калачинского района Омской области</w:t>
      </w:r>
      <w:r w:rsidR="007E5F14" w:rsidRPr="00C63501">
        <w:rPr>
          <w:rFonts w:ascii="Times New Roman" w:eastAsia="Times New Roman" w:hAnsi="Times New Roman" w:cs="Times New Roman"/>
          <w:sz w:val="28"/>
          <w:szCs w:val="28"/>
          <w:lang w:eastAsia="ru-RU"/>
        </w:rPr>
        <w:t xml:space="preserve"> </w:t>
      </w:r>
      <w:r w:rsidRPr="00C63501">
        <w:rPr>
          <w:rFonts w:ascii="Times New Roman" w:eastAsia="Times New Roman" w:hAnsi="Times New Roman" w:cs="Times New Roman"/>
          <w:sz w:val="28"/>
          <w:szCs w:val="28"/>
          <w:lang w:eastAsia="ru-RU"/>
        </w:rPr>
        <w:t xml:space="preserve">(далее - Порядок) разработан в соответствии с Федеральным законом </w:t>
      </w:r>
      <w:r w:rsidR="005104D4" w:rsidRPr="00C63501">
        <w:rPr>
          <w:rFonts w:ascii="Times New Roman" w:eastAsia="Times New Roman" w:hAnsi="Times New Roman" w:cs="Times New Roman"/>
          <w:sz w:val="28"/>
          <w:szCs w:val="28"/>
          <w:lang w:eastAsia="ru-RU"/>
        </w:rPr>
        <w:t>«</w:t>
      </w:r>
      <w:r w:rsidRPr="00C63501">
        <w:rPr>
          <w:rFonts w:ascii="Times New Roman" w:eastAsia="Times New Roman" w:hAnsi="Times New Roman" w:cs="Times New Roman"/>
          <w:sz w:val="28"/>
          <w:szCs w:val="28"/>
          <w:lang w:eastAsia="ru-RU"/>
        </w:rPr>
        <w:t>Об основах государственного регулирования торговой деятельности в Российской Федерации</w:t>
      </w:r>
      <w:r w:rsidR="005104D4" w:rsidRPr="00C63501">
        <w:rPr>
          <w:rFonts w:ascii="Times New Roman" w:eastAsia="Times New Roman" w:hAnsi="Times New Roman" w:cs="Times New Roman"/>
          <w:sz w:val="28"/>
          <w:szCs w:val="28"/>
          <w:lang w:eastAsia="ru-RU"/>
        </w:rPr>
        <w:t>»</w:t>
      </w:r>
      <w:r w:rsidRPr="00C63501">
        <w:rPr>
          <w:rFonts w:ascii="Times New Roman" w:eastAsia="Times New Roman" w:hAnsi="Times New Roman" w:cs="Times New Roman"/>
          <w:sz w:val="28"/>
          <w:szCs w:val="28"/>
          <w:lang w:eastAsia="ru-RU"/>
        </w:rPr>
        <w:t xml:space="preserve">, </w:t>
      </w:r>
      <w:hyperlink r:id="rId12" w:history="1">
        <w:r w:rsidRPr="00C63501">
          <w:rPr>
            <w:rFonts w:ascii="Times New Roman" w:eastAsia="Times New Roman" w:hAnsi="Times New Roman" w:cs="Times New Roman"/>
            <w:sz w:val="28"/>
            <w:szCs w:val="28"/>
            <w:lang w:eastAsia="ru-RU"/>
          </w:rPr>
          <w:t xml:space="preserve">приказом Министерства экономики Омской области от 23 августа 2010 года </w:t>
        </w:r>
        <w:r w:rsidR="00041F80" w:rsidRPr="00C63501">
          <w:rPr>
            <w:rFonts w:ascii="Times New Roman" w:eastAsia="Times New Roman" w:hAnsi="Times New Roman" w:cs="Times New Roman"/>
            <w:sz w:val="28"/>
            <w:szCs w:val="28"/>
            <w:lang w:eastAsia="ru-RU"/>
          </w:rPr>
          <w:t>№</w:t>
        </w:r>
        <w:r w:rsidRPr="00C63501">
          <w:rPr>
            <w:rFonts w:ascii="Times New Roman" w:eastAsia="Times New Roman" w:hAnsi="Times New Roman" w:cs="Times New Roman"/>
            <w:sz w:val="28"/>
            <w:szCs w:val="28"/>
            <w:lang w:eastAsia="ru-RU"/>
          </w:rPr>
          <w:t xml:space="preserve"> 28 </w:t>
        </w:r>
        <w:r w:rsidR="00041F80" w:rsidRPr="00C63501">
          <w:rPr>
            <w:rFonts w:ascii="Times New Roman" w:eastAsia="Times New Roman" w:hAnsi="Times New Roman" w:cs="Times New Roman"/>
            <w:sz w:val="28"/>
            <w:szCs w:val="28"/>
            <w:lang w:eastAsia="ru-RU"/>
          </w:rPr>
          <w:t>«</w:t>
        </w:r>
        <w:r w:rsidRPr="00C63501">
          <w:rPr>
            <w:rFonts w:ascii="Times New Roman" w:eastAsia="Times New Roman" w:hAnsi="Times New Roman" w:cs="Times New Roman"/>
            <w:sz w:val="28"/>
            <w:szCs w:val="28"/>
            <w:lang w:eastAsia="ru-RU"/>
          </w:rPr>
          <w:t>О Порядке разработки и утверждения органами местного самоуправления Омской области</w:t>
        </w:r>
        <w:proofErr w:type="gramEnd"/>
        <w:r w:rsidRPr="00C63501">
          <w:rPr>
            <w:rFonts w:ascii="Times New Roman" w:eastAsia="Times New Roman" w:hAnsi="Times New Roman" w:cs="Times New Roman"/>
            <w:sz w:val="28"/>
            <w:szCs w:val="28"/>
            <w:lang w:eastAsia="ru-RU"/>
          </w:rPr>
          <w:t xml:space="preserve"> схем размещения нестационарных торговых объектов</w:t>
        </w:r>
      </w:hyperlink>
      <w:r w:rsidR="00041F80" w:rsidRPr="00C63501">
        <w:rPr>
          <w:rFonts w:ascii="Times New Roman" w:eastAsia="Times New Roman" w:hAnsi="Times New Roman" w:cs="Times New Roman"/>
          <w:sz w:val="28"/>
          <w:szCs w:val="28"/>
          <w:lang w:eastAsia="ru-RU"/>
        </w:rPr>
        <w:t>»</w:t>
      </w:r>
      <w:r w:rsidRPr="00C63501">
        <w:rPr>
          <w:rFonts w:ascii="Times New Roman" w:eastAsia="Times New Roman" w:hAnsi="Times New Roman" w:cs="Times New Roman"/>
          <w:sz w:val="28"/>
          <w:szCs w:val="28"/>
          <w:lang w:eastAsia="ru-RU"/>
        </w:rPr>
        <w:t xml:space="preserve"> в целях формирования торговой инфраструктуры </w:t>
      </w:r>
      <w:r w:rsidR="00041F80" w:rsidRPr="00C63501">
        <w:rPr>
          <w:rFonts w:ascii="Times New Roman" w:hAnsi="Times New Roman" w:cs="Times New Roman"/>
          <w:sz w:val="28"/>
          <w:szCs w:val="28"/>
        </w:rPr>
        <w:t>Калачинского городского поселения Калачинского района Омской области</w:t>
      </w:r>
      <w:r w:rsidR="00041F80" w:rsidRPr="00C63501">
        <w:rPr>
          <w:rFonts w:ascii="Times New Roman" w:eastAsia="Times New Roman" w:hAnsi="Times New Roman" w:cs="Times New Roman"/>
          <w:sz w:val="28"/>
          <w:szCs w:val="28"/>
          <w:lang w:eastAsia="ru-RU"/>
        </w:rPr>
        <w:t xml:space="preserve"> </w:t>
      </w:r>
      <w:r w:rsidRPr="00C63501">
        <w:rPr>
          <w:rFonts w:ascii="Times New Roman" w:eastAsia="Times New Roman" w:hAnsi="Times New Roman" w:cs="Times New Roman"/>
          <w:sz w:val="28"/>
          <w:szCs w:val="28"/>
          <w:lang w:eastAsia="ru-RU"/>
        </w:rPr>
        <w:t>с учетом видов и типов торговых объектов, форм и способов торговли для обеспечения доступности товаров и услуг населению города.</w:t>
      </w:r>
    </w:p>
    <w:p w:rsidR="00C63501" w:rsidRDefault="00206B58" w:rsidP="00C63501">
      <w:pPr>
        <w:spacing w:after="0" w:line="240" w:lineRule="auto"/>
        <w:ind w:firstLine="708"/>
        <w:jc w:val="both"/>
        <w:outlineLvl w:val="2"/>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 xml:space="preserve">2. </w:t>
      </w:r>
      <w:proofErr w:type="gramStart"/>
      <w:r w:rsidRPr="00C63501">
        <w:rPr>
          <w:rFonts w:ascii="Times New Roman" w:eastAsia="Times New Roman" w:hAnsi="Times New Roman" w:cs="Times New Roman"/>
          <w:sz w:val="28"/>
          <w:szCs w:val="28"/>
          <w:lang w:eastAsia="ru-RU"/>
        </w:rPr>
        <w:t xml:space="preserve">Настоящий Порядок определяет процедуру размещения нестационарных торговых объектов на территории </w:t>
      </w:r>
      <w:r w:rsidR="00041F80" w:rsidRPr="00C63501">
        <w:rPr>
          <w:rFonts w:ascii="Times New Roman" w:hAnsi="Times New Roman" w:cs="Times New Roman"/>
          <w:sz w:val="28"/>
          <w:szCs w:val="28"/>
        </w:rPr>
        <w:t>Калачинского городского поселения Калачинского района Омской области</w:t>
      </w:r>
      <w:r w:rsidR="00041F80" w:rsidRPr="00C63501">
        <w:rPr>
          <w:rFonts w:ascii="Times New Roman" w:eastAsia="Times New Roman" w:hAnsi="Times New Roman" w:cs="Times New Roman"/>
          <w:sz w:val="28"/>
          <w:szCs w:val="28"/>
          <w:lang w:eastAsia="ru-RU"/>
        </w:rPr>
        <w:t xml:space="preserve"> </w:t>
      </w:r>
      <w:r w:rsidRPr="00C63501">
        <w:rPr>
          <w:rFonts w:ascii="Times New Roman" w:eastAsia="Times New Roman" w:hAnsi="Times New Roman" w:cs="Times New Roman"/>
          <w:sz w:val="28"/>
          <w:szCs w:val="28"/>
          <w:lang w:eastAsia="ru-RU"/>
        </w:rPr>
        <w:t xml:space="preserve">без формирования земельных участков, процедуру взаимодействия структурных подразделений </w:t>
      </w:r>
      <w:r w:rsidR="00041F80" w:rsidRPr="00C63501">
        <w:rPr>
          <w:rFonts w:ascii="Times New Roman" w:eastAsia="Times New Roman" w:hAnsi="Times New Roman" w:cs="Times New Roman"/>
          <w:sz w:val="28"/>
          <w:szCs w:val="28"/>
          <w:lang w:eastAsia="ru-RU"/>
        </w:rPr>
        <w:t>а</w:t>
      </w:r>
      <w:r w:rsidRPr="00C63501">
        <w:rPr>
          <w:rFonts w:ascii="Times New Roman" w:eastAsia="Times New Roman" w:hAnsi="Times New Roman" w:cs="Times New Roman"/>
          <w:sz w:val="28"/>
          <w:szCs w:val="28"/>
          <w:lang w:eastAsia="ru-RU"/>
        </w:rPr>
        <w:t xml:space="preserve">дминистрации </w:t>
      </w:r>
      <w:r w:rsidR="00041F80" w:rsidRPr="00C63501">
        <w:rPr>
          <w:rFonts w:ascii="Times New Roman" w:eastAsia="Times New Roman" w:hAnsi="Times New Roman" w:cs="Times New Roman"/>
          <w:sz w:val="28"/>
          <w:szCs w:val="28"/>
          <w:lang w:eastAsia="ru-RU"/>
        </w:rPr>
        <w:t>Калачинского муниципального района О</w:t>
      </w:r>
      <w:r w:rsidR="00793BA3" w:rsidRPr="00C63501">
        <w:rPr>
          <w:rFonts w:ascii="Times New Roman" w:eastAsia="Times New Roman" w:hAnsi="Times New Roman" w:cs="Times New Roman"/>
          <w:sz w:val="28"/>
          <w:szCs w:val="28"/>
          <w:lang w:eastAsia="ru-RU"/>
        </w:rPr>
        <w:t>мской области</w:t>
      </w:r>
      <w:r w:rsidRPr="00C63501">
        <w:rPr>
          <w:rFonts w:ascii="Times New Roman" w:eastAsia="Times New Roman" w:hAnsi="Times New Roman" w:cs="Times New Roman"/>
          <w:sz w:val="28"/>
          <w:szCs w:val="28"/>
          <w:lang w:eastAsia="ru-RU"/>
        </w:rPr>
        <w:t xml:space="preserve"> при разработке схемы размещения нестационарных торговых объектов на территории </w:t>
      </w:r>
      <w:r w:rsidR="00041F80" w:rsidRPr="00C63501">
        <w:rPr>
          <w:rFonts w:ascii="Times New Roman" w:hAnsi="Times New Roman" w:cs="Times New Roman"/>
          <w:sz w:val="28"/>
          <w:szCs w:val="28"/>
        </w:rPr>
        <w:t>Калачинского городского поселения Калачинского района Омской области</w:t>
      </w:r>
      <w:r w:rsidRPr="00C63501">
        <w:rPr>
          <w:rFonts w:ascii="Times New Roman" w:eastAsia="Times New Roman" w:hAnsi="Times New Roman" w:cs="Times New Roman"/>
          <w:sz w:val="28"/>
          <w:szCs w:val="28"/>
          <w:lang w:eastAsia="ru-RU"/>
        </w:rPr>
        <w:t>, порядок внесения в нее изменений, в том числе требования к составу, последовательности разработки</w:t>
      </w:r>
      <w:proofErr w:type="gramEnd"/>
      <w:r w:rsidRPr="00C63501">
        <w:rPr>
          <w:rFonts w:ascii="Times New Roman" w:eastAsia="Times New Roman" w:hAnsi="Times New Roman" w:cs="Times New Roman"/>
          <w:sz w:val="28"/>
          <w:szCs w:val="28"/>
          <w:lang w:eastAsia="ru-RU"/>
        </w:rPr>
        <w:t>, согласования и утверждения указанной схемы размещения.</w:t>
      </w:r>
    </w:p>
    <w:p w:rsidR="00C63501" w:rsidRDefault="00206B58" w:rsidP="00C63501">
      <w:pPr>
        <w:spacing w:after="0" w:line="240" w:lineRule="auto"/>
        <w:ind w:firstLine="708"/>
        <w:jc w:val="both"/>
        <w:outlineLvl w:val="2"/>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 xml:space="preserve">3. </w:t>
      </w:r>
      <w:proofErr w:type="gramStart"/>
      <w:r w:rsidRPr="00C63501">
        <w:rPr>
          <w:rFonts w:ascii="Times New Roman" w:eastAsia="Times New Roman" w:hAnsi="Times New Roman" w:cs="Times New Roman"/>
          <w:sz w:val="28"/>
          <w:szCs w:val="28"/>
          <w:lang w:eastAsia="ru-RU"/>
        </w:rPr>
        <w:t xml:space="preserve">Размещение нестационарных торговых объектов на территории </w:t>
      </w:r>
      <w:r w:rsidR="00041F80" w:rsidRPr="00C63501">
        <w:rPr>
          <w:rFonts w:ascii="Times New Roman" w:hAnsi="Times New Roman" w:cs="Times New Roman"/>
          <w:sz w:val="28"/>
          <w:szCs w:val="28"/>
        </w:rPr>
        <w:t>Калачинского городского поселения Калачинского района Омской области</w:t>
      </w:r>
      <w:r w:rsidRPr="00C63501">
        <w:rPr>
          <w:rFonts w:ascii="Times New Roman" w:eastAsia="Times New Roman" w:hAnsi="Times New Roman" w:cs="Times New Roman"/>
          <w:sz w:val="28"/>
          <w:szCs w:val="28"/>
          <w:lang w:eastAsia="ru-RU"/>
        </w:rPr>
        <w:t>, расположенных на земельных участках, в зданиях, строениях, сооружениях, находящихся в государственной собственности (в федеральной собственности или в собственности Омской области) и муниципальной собственности</w:t>
      </w:r>
      <w:r w:rsidR="00041F80" w:rsidRPr="00C63501">
        <w:rPr>
          <w:rFonts w:ascii="Times New Roman" w:hAnsi="Times New Roman" w:cs="Times New Roman"/>
          <w:sz w:val="28"/>
          <w:szCs w:val="28"/>
        </w:rPr>
        <w:t xml:space="preserve"> Калачинского городского поселения Калачинского района </w:t>
      </w:r>
      <w:r w:rsidR="00041F80" w:rsidRPr="00C63501">
        <w:rPr>
          <w:rFonts w:ascii="Times New Roman" w:hAnsi="Times New Roman" w:cs="Times New Roman"/>
          <w:sz w:val="28"/>
          <w:szCs w:val="28"/>
        </w:rPr>
        <w:lastRenderedPageBreak/>
        <w:t>Омской области</w:t>
      </w:r>
      <w:r w:rsidRPr="00C63501">
        <w:rPr>
          <w:rFonts w:ascii="Times New Roman" w:eastAsia="Times New Roman" w:hAnsi="Times New Roman" w:cs="Times New Roman"/>
          <w:sz w:val="28"/>
          <w:szCs w:val="28"/>
          <w:lang w:eastAsia="ru-RU"/>
        </w:rPr>
        <w:t xml:space="preserve">, а также на земельных участках, расположенных на территории </w:t>
      </w:r>
      <w:r w:rsidR="00041F80" w:rsidRPr="00C63501">
        <w:rPr>
          <w:rFonts w:ascii="Times New Roman" w:hAnsi="Times New Roman" w:cs="Times New Roman"/>
          <w:sz w:val="28"/>
          <w:szCs w:val="28"/>
        </w:rPr>
        <w:t>Калачинского городского поселения Калачинского района Омской области</w:t>
      </w:r>
      <w:r w:rsidRPr="00C63501">
        <w:rPr>
          <w:rFonts w:ascii="Times New Roman" w:eastAsia="Times New Roman" w:hAnsi="Times New Roman" w:cs="Times New Roman"/>
          <w:sz w:val="28"/>
          <w:szCs w:val="28"/>
          <w:lang w:eastAsia="ru-RU"/>
        </w:rPr>
        <w:t>, государственная собственность</w:t>
      </w:r>
      <w:proofErr w:type="gramEnd"/>
      <w:r w:rsidRPr="00C63501">
        <w:rPr>
          <w:rFonts w:ascii="Times New Roman" w:eastAsia="Times New Roman" w:hAnsi="Times New Roman" w:cs="Times New Roman"/>
          <w:sz w:val="28"/>
          <w:szCs w:val="28"/>
          <w:lang w:eastAsia="ru-RU"/>
        </w:rPr>
        <w:t xml:space="preserve"> на которые не разграничена, производится в соответствии с</w:t>
      </w:r>
      <w:r w:rsidR="00041F80" w:rsidRPr="00C63501">
        <w:rPr>
          <w:rFonts w:ascii="Times New Roman" w:eastAsia="Times New Roman" w:hAnsi="Times New Roman" w:cs="Times New Roman"/>
          <w:sz w:val="28"/>
          <w:szCs w:val="28"/>
          <w:lang w:eastAsia="ru-RU"/>
        </w:rPr>
        <w:t xml:space="preserve">о </w:t>
      </w:r>
      <w:r w:rsidRPr="00C63501">
        <w:rPr>
          <w:rFonts w:ascii="Times New Roman" w:eastAsia="Times New Roman" w:hAnsi="Times New Roman" w:cs="Times New Roman"/>
          <w:sz w:val="28"/>
          <w:szCs w:val="28"/>
          <w:lang w:eastAsia="ru-RU"/>
        </w:rPr>
        <w:t xml:space="preserve">схемой размещения нестационарных торговых объектов на территории </w:t>
      </w:r>
      <w:r w:rsidR="00041F80" w:rsidRPr="00C63501">
        <w:rPr>
          <w:rFonts w:ascii="Times New Roman" w:hAnsi="Times New Roman" w:cs="Times New Roman"/>
          <w:sz w:val="28"/>
          <w:szCs w:val="28"/>
        </w:rPr>
        <w:t>Калачинского городского поселения Калачинского района Омской области</w:t>
      </w:r>
      <w:r w:rsidRPr="00C63501">
        <w:rPr>
          <w:rFonts w:ascii="Times New Roman" w:eastAsia="Times New Roman" w:hAnsi="Times New Roman" w:cs="Times New Roman"/>
          <w:sz w:val="28"/>
          <w:szCs w:val="28"/>
          <w:lang w:eastAsia="ru-RU"/>
        </w:rPr>
        <w:t xml:space="preserve"> (далее - схема размещения нестационарных торговых объектов).</w:t>
      </w:r>
    </w:p>
    <w:p w:rsidR="00C63501" w:rsidRDefault="00206B58" w:rsidP="00C63501">
      <w:pPr>
        <w:spacing w:after="0" w:line="240" w:lineRule="auto"/>
        <w:ind w:firstLine="708"/>
        <w:jc w:val="both"/>
        <w:outlineLvl w:val="2"/>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4. Разработка схемы размещения нестационарных торговых объектов осуществляется в следующих целях:</w:t>
      </w:r>
    </w:p>
    <w:p w:rsidR="00C63501" w:rsidRDefault="00206B58" w:rsidP="00C63501">
      <w:pPr>
        <w:spacing w:after="0" w:line="240" w:lineRule="auto"/>
        <w:ind w:firstLine="708"/>
        <w:jc w:val="both"/>
        <w:outlineLvl w:val="2"/>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1) упорядочения размещения объектов мелкорозничной сети с учетом достижения установленных нормативов минимальной обеспеченности населения площадью торговых объектов, а также необходимости обеспечения населения торговыми услугами в местах отдыха и проведения досуга;</w:t>
      </w:r>
    </w:p>
    <w:p w:rsidR="00C63501" w:rsidRDefault="00206B58" w:rsidP="00C63501">
      <w:pPr>
        <w:spacing w:after="0" w:line="240" w:lineRule="auto"/>
        <w:ind w:firstLine="708"/>
        <w:jc w:val="both"/>
        <w:outlineLvl w:val="2"/>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 xml:space="preserve">2) обеспечения единства требований к организации торговой деятельности при размещении нестационарных торговых объектов на территории </w:t>
      </w:r>
      <w:r w:rsidR="00041F80" w:rsidRPr="00C63501">
        <w:rPr>
          <w:rFonts w:ascii="Times New Roman" w:hAnsi="Times New Roman" w:cs="Times New Roman"/>
          <w:sz w:val="28"/>
          <w:szCs w:val="28"/>
        </w:rPr>
        <w:t>Калачинского городского поселения Калачинского района Омской области</w:t>
      </w:r>
      <w:r w:rsidRPr="00C63501">
        <w:rPr>
          <w:rFonts w:ascii="Times New Roman" w:eastAsia="Times New Roman" w:hAnsi="Times New Roman" w:cs="Times New Roman"/>
          <w:sz w:val="28"/>
          <w:szCs w:val="28"/>
          <w:lang w:eastAsia="ru-RU"/>
        </w:rPr>
        <w:t>;</w:t>
      </w:r>
    </w:p>
    <w:p w:rsidR="00C63501" w:rsidRDefault="00206B58" w:rsidP="00C63501">
      <w:pPr>
        <w:spacing w:after="0" w:line="240" w:lineRule="auto"/>
        <w:ind w:firstLine="708"/>
        <w:jc w:val="both"/>
        <w:outlineLvl w:val="2"/>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 xml:space="preserve">3) соблюдения внешнего архитектурного облика </w:t>
      </w:r>
      <w:r w:rsidR="00041F80" w:rsidRPr="00C63501">
        <w:rPr>
          <w:rFonts w:ascii="Times New Roman" w:hAnsi="Times New Roman" w:cs="Times New Roman"/>
          <w:sz w:val="28"/>
          <w:szCs w:val="28"/>
        </w:rPr>
        <w:t>Калачинского городского поселения Калачинского района Омской области</w:t>
      </w:r>
      <w:r w:rsidRPr="00C63501">
        <w:rPr>
          <w:rFonts w:ascii="Times New Roman" w:eastAsia="Times New Roman" w:hAnsi="Times New Roman" w:cs="Times New Roman"/>
          <w:sz w:val="28"/>
          <w:szCs w:val="28"/>
          <w:lang w:eastAsia="ru-RU"/>
        </w:rPr>
        <w:t>;</w:t>
      </w:r>
    </w:p>
    <w:p w:rsidR="00C63501" w:rsidRDefault="00206B58" w:rsidP="00C63501">
      <w:pPr>
        <w:spacing w:after="0" w:line="240" w:lineRule="auto"/>
        <w:ind w:firstLine="708"/>
        <w:jc w:val="both"/>
        <w:outlineLvl w:val="2"/>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 xml:space="preserve">4) соблюдения прав и законных интересов населения </w:t>
      </w:r>
      <w:r w:rsidR="00041F80" w:rsidRPr="00C63501">
        <w:rPr>
          <w:rFonts w:ascii="Times New Roman" w:hAnsi="Times New Roman" w:cs="Times New Roman"/>
          <w:sz w:val="28"/>
          <w:szCs w:val="28"/>
        </w:rPr>
        <w:t>Калачинского городского поселения Калачинского района Омской области</w:t>
      </w:r>
      <w:r w:rsidRPr="00C63501">
        <w:rPr>
          <w:rFonts w:ascii="Times New Roman" w:eastAsia="Times New Roman" w:hAnsi="Times New Roman" w:cs="Times New Roman"/>
          <w:sz w:val="28"/>
          <w:szCs w:val="28"/>
          <w:lang w:eastAsia="ru-RU"/>
        </w:rPr>
        <w:t>, в том числе обеспечения доступности продовольственных и непродовольственных товаров, при размещении нестационарных торговых объектов на территории</w:t>
      </w:r>
      <w:r w:rsidR="00041F80" w:rsidRPr="00C63501">
        <w:rPr>
          <w:rFonts w:ascii="Times New Roman" w:hAnsi="Times New Roman" w:cs="Times New Roman"/>
          <w:sz w:val="28"/>
          <w:szCs w:val="28"/>
        </w:rPr>
        <w:t xml:space="preserve"> Калачинского городского поселения Калачинского района Омской области</w:t>
      </w:r>
      <w:r w:rsidRPr="00C63501">
        <w:rPr>
          <w:rFonts w:ascii="Times New Roman" w:eastAsia="Times New Roman" w:hAnsi="Times New Roman" w:cs="Times New Roman"/>
          <w:sz w:val="28"/>
          <w:szCs w:val="28"/>
          <w:lang w:eastAsia="ru-RU"/>
        </w:rPr>
        <w:t>;</w:t>
      </w:r>
    </w:p>
    <w:p w:rsidR="00C63501" w:rsidRDefault="00206B58" w:rsidP="00C63501">
      <w:pPr>
        <w:spacing w:after="0" w:line="240" w:lineRule="auto"/>
        <w:ind w:firstLine="708"/>
        <w:jc w:val="both"/>
        <w:outlineLvl w:val="2"/>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5) формирования торговой инфраструктуры с учетом видов и типов торговых объектов, форм и способов торговли.</w:t>
      </w:r>
    </w:p>
    <w:p w:rsidR="00BC04F0" w:rsidRDefault="00206B58" w:rsidP="00C63501">
      <w:pPr>
        <w:spacing w:after="0" w:line="240" w:lineRule="auto"/>
        <w:ind w:firstLine="708"/>
        <w:jc w:val="both"/>
        <w:outlineLvl w:val="2"/>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5. Право на заключение договора на размещение нестационарного торгового объекта, указанного в схеме размещения нестационарных торговых объектов, определяется по результатам торгов, проводимых в форме</w:t>
      </w:r>
      <w:r w:rsidR="00BC04F0" w:rsidRPr="00C63501">
        <w:rPr>
          <w:rFonts w:ascii="Times New Roman" w:eastAsia="Times New Roman" w:hAnsi="Times New Roman" w:cs="Times New Roman"/>
          <w:sz w:val="28"/>
          <w:szCs w:val="28"/>
          <w:lang w:eastAsia="ru-RU"/>
        </w:rPr>
        <w:t xml:space="preserve"> </w:t>
      </w:r>
      <w:r w:rsidRPr="00C63501">
        <w:rPr>
          <w:rFonts w:ascii="Times New Roman" w:eastAsia="Times New Roman" w:hAnsi="Times New Roman" w:cs="Times New Roman"/>
          <w:sz w:val="28"/>
          <w:szCs w:val="28"/>
          <w:lang w:eastAsia="ru-RU"/>
        </w:rPr>
        <w:t>аукциона.</w:t>
      </w:r>
      <w:r w:rsidR="00041F80" w:rsidRPr="00C63501">
        <w:rPr>
          <w:rFonts w:ascii="Times New Roman" w:eastAsia="Times New Roman" w:hAnsi="Times New Roman" w:cs="Times New Roman"/>
          <w:sz w:val="28"/>
          <w:szCs w:val="28"/>
          <w:lang w:eastAsia="ru-RU"/>
        </w:rPr>
        <w:t xml:space="preserve"> </w:t>
      </w:r>
    </w:p>
    <w:p w:rsidR="00BC04F0" w:rsidRDefault="00206B58" w:rsidP="00107FCE">
      <w:pPr>
        <w:spacing w:after="0" w:line="240" w:lineRule="auto"/>
        <w:ind w:firstLine="708"/>
        <w:jc w:val="both"/>
        <w:outlineLvl w:val="2"/>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Данное требование не распространяется на размещение нестационарных торговых объектов, указанных в пунктах 2</w:t>
      </w:r>
      <w:r w:rsidR="00BC04F0" w:rsidRPr="00C63501">
        <w:rPr>
          <w:rFonts w:ascii="Times New Roman" w:eastAsia="Times New Roman" w:hAnsi="Times New Roman" w:cs="Times New Roman"/>
          <w:sz w:val="28"/>
          <w:szCs w:val="28"/>
          <w:lang w:eastAsia="ru-RU"/>
        </w:rPr>
        <w:t>3</w:t>
      </w:r>
      <w:r w:rsidRPr="00C63501">
        <w:rPr>
          <w:rFonts w:ascii="Times New Roman" w:eastAsia="Times New Roman" w:hAnsi="Times New Roman" w:cs="Times New Roman"/>
          <w:sz w:val="28"/>
          <w:szCs w:val="28"/>
          <w:lang w:eastAsia="ru-RU"/>
        </w:rPr>
        <w:t>, 2</w:t>
      </w:r>
      <w:r w:rsidR="00BC04F0" w:rsidRPr="00C63501">
        <w:rPr>
          <w:rFonts w:ascii="Times New Roman" w:eastAsia="Times New Roman" w:hAnsi="Times New Roman" w:cs="Times New Roman"/>
          <w:sz w:val="28"/>
          <w:szCs w:val="28"/>
          <w:lang w:eastAsia="ru-RU"/>
        </w:rPr>
        <w:t>4</w:t>
      </w:r>
      <w:r w:rsidRPr="00C63501">
        <w:rPr>
          <w:rFonts w:ascii="Times New Roman" w:eastAsia="Times New Roman" w:hAnsi="Times New Roman" w:cs="Times New Roman"/>
          <w:sz w:val="28"/>
          <w:szCs w:val="28"/>
          <w:lang w:eastAsia="ru-RU"/>
        </w:rPr>
        <w:t>, 2</w:t>
      </w:r>
      <w:r w:rsidR="00934FDC" w:rsidRPr="00C63501">
        <w:rPr>
          <w:rFonts w:ascii="Times New Roman" w:eastAsia="Times New Roman" w:hAnsi="Times New Roman" w:cs="Times New Roman"/>
          <w:sz w:val="28"/>
          <w:szCs w:val="28"/>
          <w:lang w:eastAsia="ru-RU"/>
        </w:rPr>
        <w:t>6</w:t>
      </w:r>
      <w:r w:rsidRPr="00C63501">
        <w:rPr>
          <w:rFonts w:ascii="Times New Roman" w:eastAsia="Times New Roman" w:hAnsi="Times New Roman" w:cs="Times New Roman"/>
          <w:sz w:val="28"/>
          <w:szCs w:val="28"/>
          <w:lang w:eastAsia="ru-RU"/>
        </w:rPr>
        <w:t xml:space="preserve">, подпункте </w:t>
      </w:r>
      <w:r w:rsidR="00934FDC" w:rsidRPr="00C63501">
        <w:rPr>
          <w:rFonts w:ascii="Times New Roman" w:eastAsia="Times New Roman" w:hAnsi="Times New Roman" w:cs="Times New Roman"/>
          <w:sz w:val="28"/>
          <w:szCs w:val="28"/>
          <w:lang w:eastAsia="ru-RU"/>
        </w:rPr>
        <w:t>3</w:t>
      </w:r>
      <w:r w:rsidRPr="00C63501">
        <w:rPr>
          <w:rFonts w:ascii="Times New Roman" w:eastAsia="Times New Roman" w:hAnsi="Times New Roman" w:cs="Times New Roman"/>
          <w:sz w:val="28"/>
          <w:szCs w:val="28"/>
          <w:lang w:eastAsia="ru-RU"/>
        </w:rPr>
        <w:t xml:space="preserve"> пункта 3</w:t>
      </w:r>
      <w:r w:rsidR="00934FDC" w:rsidRPr="00C63501">
        <w:rPr>
          <w:rFonts w:ascii="Times New Roman" w:eastAsia="Times New Roman" w:hAnsi="Times New Roman" w:cs="Times New Roman"/>
          <w:sz w:val="28"/>
          <w:szCs w:val="28"/>
          <w:lang w:eastAsia="ru-RU"/>
        </w:rPr>
        <w:t>2</w:t>
      </w:r>
      <w:r w:rsidRPr="00C63501">
        <w:rPr>
          <w:rFonts w:ascii="Times New Roman" w:eastAsia="Times New Roman" w:hAnsi="Times New Roman" w:cs="Times New Roman"/>
          <w:sz w:val="28"/>
          <w:szCs w:val="28"/>
          <w:lang w:eastAsia="ru-RU"/>
        </w:rPr>
        <w:t xml:space="preserve"> настоящего</w:t>
      </w:r>
      <w:r w:rsidR="00BC04F0" w:rsidRPr="00C63501">
        <w:rPr>
          <w:rFonts w:ascii="Times New Roman" w:eastAsia="Times New Roman" w:hAnsi="Times New Roman" w:cs="Times New Roman"/>
          <w:sz w:val="28"/>
          <w:szCs w:val="28"/>
          <w:lang w:eastAsia="ru-RU"/>
        </w:rPr>
        <w:t xml:space="preserve"> </w:t>
      </w:r>
      <w:r w:rsidRPr="00C63501">
        <w:rPr>
          <w:rFonts w:ascii="Times New Roman" w:eastAsia="Times New Roman" w:hAnsi="Times New Roman" w:cs="Times New Roman"/>
          <w:sz w:val="28"/>
          <w:szCs w:val="28"/>
          <w:lang w:eastAsia="ru-RU"/>
        </w:rPr>
        <w:t>Порядка.</w:t>
      </w:r>
    </w:p>
    <w:p w:rsidR="00107FCE" w:rsidRDefault="00206B58" w:rsidP="00107FCE">
      <w:pPr>
        <w:spacing w:after="0" w:line="240" w:lineRule="auto"/>
        <w:ind w:firstLine="708"/>
        <w:jc w:val="both"/>
        <w:outlineLvl w:val="2"/>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 xml:space="preserve">Аукцион по продаже права на заключение договора на размещение нестационарного торгового объекта проводится </w:t>
      </w:r>
      <w:proofErr w:type="gramStart"/>
      <w:r w:rsidRPr="00C63501">
        <w:rPr>
          <w:rFonts w:ascii="Times New Roman" w:eastAsia="Times New Roman" w:hAnsi="Times New Roman" w:cs="Times New Roman"/>
          <w:sz w:val="28"/>
          <w:szCs w:val="28"/>
          <w:lang w:eastAsia="ru-RU"/>
        </w:rPr>
        <w:t>в соответствии с Порядком проведения аукциона по продаже права на заключение договора на размещение</w:t>
      </w:r>
      <w:proofErr w:type="gramEnd"/>
      <w:r w:rsidRPr="00C63501">
        <w:rPr>
          <w:rFonts w:ascii="Times New Roman" w:eastAsia="Times New Roman" w:hAnsi="Times New Roman" w:cs="Times New Roman"/>
          <w:sz w:val="28"/>
          <w:szCs w:val="28"/>
          <w:lang w:eastAsia="ru-RU"/>
        </w:rPr>
        <w:t xml:space="preserve"> нестационарного торгового объекта на территории </w:t>
      </w:r>
      <w:r w:rsidR="007A6FBF" w:rsidRPr="00C63501">
        <w:rPr>
          <w:rFonts w:ascii="Times New Roman" w:hAnsi="Times New Roman" w:cs="Times New Roman"/>
          <w:sz w:val="28"/>
          <w:szCs w:val="28"/>
        </w:rPr>
        <w:t>Калачинского городского поселения Калачинского района Омской области</w:t>
      </w:r>
      <w:r w:rsidR="007A6FBF" w:rsidRPr="00C63501">
        <w:rPr>
          <w:rFonts w:ascii="Times New Roman" w:eastAsia="Times New Roman" w:hAnsi="Times New Roman" w:cs="Times New Roman"/>
          <w:sz w:val="28"/>
          <w:szCs w:val="28"/>
          <w:lang w:eastAsia="ru-RU"/>
        </w:rPr>
        <w:t xml:space="preserve"> </w:t>
      </w:r>
      <w:r w:rsidRPr="00C63501">
        <w:rPr>
          <w:rFonts w:ascii="Times New Roman" w:eastAsia="Times New Roman" w:hAnsi="Times New Roman" w:cs="Times New Roman"/>
          <w:sz w:val="28"/>
          <w:szCs w:val="28"/>
          <w:lang w:eastAsia="ru-RU"/>
        </w:rPr>
        <w:t xml:space="preserve">согласно приложению </w:t>
      </w:r>
      <w:r w:rsidR="00523E06" w:rsidRPr="00C63501">
        <w:rPr>
          <w:rFonts w:ascii="Times New Roman" w:eastAsia="Times New Roman" w:hAnsi="Times New Roman" w:cs="Times New Roman"/>
          <w:sz w:val="28"/>
          <w:szCs w:val="28"/>
          <w:lang w:eastAsia="ru-RU"/>
        </w:rPr>
        <w:t>№</w:t>
      </w:r>
      <w:r w:rsidRPr="00C63501">
        <w:rPr>
          <w:rFonts w:ascii="Times New Roman" w:eastAsia="Times New Roman" w:hAnsi="Times New Roman" w:cs="Times New Roman"/>
          <w:sz w:val="28"/>
          <w:szCs w:val="28"/>
          <w:lang w:eastAsia="ru-RU"/>
        </w:rPr>
        <w:t xml:space="preserve"> 1 к настоящему Порядку.</w:t>
      </w:r>
    </w:p>
    <w:p w:rsidR="00107FCE" w:rsidRDefault="00206B58" w:rsidP="00107FCE">
      <w:pPr>
        <w:spacing w:after="0" w:line="240" w:lineRule="auto"/>
        <w:ind w:firstLine="708"/>
        <w:jc w:val="both"/>
        <w:outlineLvl w:val="2"/>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6. Настоящий Порядок не распространяется на отношения, связанные с размещением нестационарных торговых объектов на территории розничных рынков и ярмарок.</w:t>
      </w:r>
    </w:p>
    <w:p w:rsidR="00107FCE" w:rsidRDefault="00206B58" w:rsidP="00107FCE">
      <w:pPr>
        <w:spacing w:after="0" w:line="240" w:lineRule="auto"/>
        <w:ind w:firstLine="708"/>
        <w:jc w:val="both"/>
        <w:outlineLvl w:val="2"/>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 xml:space="preserve">Особенности размещения нестационарных торговых объектов в соответствии со схемой размещения нестационарных объектов при </w:t>
      </w:r>
      <w:r w:rsidRPr="00C63501">
        <w:rPr>
          <w:rFonts w:ascii="Times New Roman" w:eastAsia="Times New Roman" w:hAnsi="Times New Roman" w:cs="Times New Roman"/>
          <w:sz w:val="28"/>
          <w:szCs w:val="28"/>
          <w:lang w:eastAsia="ru-RU"/>
        </w:rPr>
        <w:lastRenderedPageBreak/>
        <w:t xml:space="preserve">проведении праздничных, общественно-политических, культурно-массовых и спортивно-массовых мероприятий, имеющих краткосрочный характер (до 15 календарных дней), устанавливаются правовым актом </w:t>
      </w:r>
      <w:r w:rsidR="007A6FBF" w:rsidRPr="00C63501">
        <w:rPr>
          <w:rFonts w:ascii="Times New Roman" w:eastAsia="Times New Roman" w:hAnsi="Times New Roman" w:cs="Times New Roman"/>
          <w:sz w:val="28"/>
          <w:szCs w:val="28"/>
          <w:lang w:eastAsia="ru-RU"/>
        </w:rPr>
        <w:t>а</w:t>
      </w:r>
      <w:r w:rsidRPr="00C63501">
        <w:rPr>
          <w:rFonts w:ascii="Times New Roman" w:eastAsia="Times New Roman" w:hAnsi="Times New Roman" w:cs="Times New Roman"/>
          <w:sz w:val="28"/>
          <w:szCs w:val="28"/>
          <w:lang w:eastAsia="ru-RU"/>
        </w:rPr>
        <w:t xml:space="preserve">дминистрации </w:t>
      </w:r>
      <w:r w:rsidR="007A6FBF" w:rsidRPr="00C63501">
        <w:rPr>
          <w:rFonts w:ascii="Times New Roman" w:eastAsia="Times New Roman" w:hAnsi="Times New Roman" w:cs="Times New Roman"/>
          <w:sz w:val="28"/>
          <w:szCs w:val="28"/>
          <w:lang w:eastAsia="ru-RU"/>
        </w:rPr>
        <w:t>Калачинского муниципального района Омской области</w:t>
      </w:r>
      <w:r w:rsidRPr="00C63501">
        <w:rPr>
          <w:rFonts w:ascii="Times New Roman" w:eastAsia="Times New Roman" w:hAnsi="Times New Roman" w:cs="Times New Roman"/>
          <w:sz w:val="28"/>
          <w:szCs w:val="28"/>
          <w:lang w:eastAsia="ru-RU"/>
        </w:rPr>
        <w:t>.</w:t>
      </w:r>
    </w:p>
    <w:p w:rsidR="00107FCE" w:rsidRDefault="00107FCE" w:rsidP="00107FCE">
      <w:pPr>
        <w:spacing w:after="0" w:line="240" w:lineRule="auto"/>
        <w:ind w:firstLine="708"/>
        <w:jc w:val="both"/>
        <w:outlineLvl w:val="2"/>
        <w:rPr>
          <w:rFonts w:ascii="Times New Roman" w:eastAsia="Times New Roman" w:hAnsi="Times New Roman" w:cs="Times New Roman"/>
          <w:bCs/>
          <w:sz w:val="28"/>
          <w:szCs w:val="28"/>
          <w:lang w:eastAsia="ru-RU"/>
        </w:rPr>
      </w:pPr>
    </w:p>
    <w:p w:rsidR="00206B58" w:rsidRDefault="00206B58" w:rsidP="00107FCE">
      <w:pPr>
        <w:spacing w:after="0" w:line="240" w:lineRule="auto"/>
        <w:ind w:firstLine="708"/>
        <w:jc w:val="center"/>
        <w:outlineLvl w:val="2"/>
        <w:rPr>
          <w:rFonts w:ascii="Times New Roman" w:eastAsia="Times New Roman" w:hAnsi="Times New Roman" w:cs="Times New Roman"/>
          <w:bCs/>
          <w:sz w:val="28"/>
          <w:szCs w:val="28"/>
          <w:lang w:eastAsia="ru-RU"/>
        </w:rPr>
      </w:pPr>
      <w:r w:rsidRPr="00C63501">
        <w:rPr>
          <w:rFonts w:ascii="Times New Roman" w:eastAsia="Times New Roman" w:hAnsi="Times New Roman" w:cs="Times New Roman"/>
          <w:bCs/>
          <w:sz w:val="28"/>
          <w:szCs w:val="28"/>
          <w:lang w:eastAsia="ru-RU"/>
        </w:rPr>
        <w:t>II. Основные понятия</w:t>
      </w:r>
    </w:p>
    <w:p w:rsidR="00107FCE" w:rsidRPr="00C63501" w:rsidRDefault="00107FCE" w:rsidP="00107FCE">
      <w:pPr>
        <w:spacing w:after="0" w:line="240" w:lineRule="auto"/>
        <w:ind w:firstLine="708"/>
        <w:jc w:val="both"/>
        <w:outlineLvl w:val="2"/>
        <w:rPr>
          <w:rFonts w:ascii="Times New Roman" w:eastAsia="Times New Roman" w:hAnsi="Times New Roman" w:cs="Times New Roman"/>
          <w:bCs/>
          <w:sz w:val="28"/>
          <w:szCs w:val="28"/>
          <w:lang w:eastAsia="ru-RU"/>
        </w:rPr>
      </w:pPr>
    </w:p>
    <w:p w:rsidR="00107FCE" w:rsidRDefault="00206B58" w:rsidP="00107FCE">
      <w:pPr>
        <w:spacing w:after="0" w:line="240" w:lineRule="auto"/>
        <w:ind w:firstLine="708"/>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7. Для целей настоящего Порядка используются следующие основные понятия нестационарных торговых объектов.</w:t>
      </w:r>
    </w:p>
    <w:p w:rsidR="00107FCE" w:rsidRPr="00107FCE" w:rsidRDefault="00206B58" w:rsidP="00107FCE">
      <w:pPr>
        <w:spacing w:after="0" w:line="240" w:lineRule="auto"/>
        <w:ind w:firstLine="708"/>
        <w:jc w:val="both"/>
        <w:rPr>
          <w:rFonts w:ascii="Times New Roman" w:eastAsia="Times New Roman" w:hAnsi="Times New Roman" w:cs="Times New Roman"/>
          <w:sz w:val="28"/>
          <w:szCs w:val="28"/>
          <w:lang w:eastAsia="ru-RU"/>
        </w:rPr>
      </w:pPr>
      <w:r w:rsidRPr="00107FCE">
        <w:rPr>
          <w:rFonts w:ascii="Times New Roman" w:eastAsia="Times New Roman" w:hAnsi="Times New Roman" w:cs="Times New Roman"/>
          <w:sz w:val="28"/>
          <w:szCs w:val="28"/>
          <w:lang w:eastAsia="ru-RU"/>
        </w:rPr>
        <w:t>Нестационарный торговый объект - торговый объект, представляющий собой временное сооружение или временную конструкцию, не связанные прочно с земельным участком, вне зависимости от присоединения или неприсоединения к сетям инженерно-технического обеспечения, в том числе передвижное (мобильное) сооружение.</w:t>
      </w:r>
    </w:p>
    <w:p w:rsidR="00107FCE" w:rsidRPr="00107FCE" w:rsidRDefault="00206B58" w:rsidP="00107FCE">
      <w:pPr>
        <w:spacing w:after="0" w:line="240" w:lineRule="auto"/>
        <w:ind w:firstLine="708"/>
        <w:jc w:val="both"/>
        <w:rPr>
          <w:rFonts w:ascii="Times New Roman" w:eastAsia="Times New Roman" w:hAnsi="Times New Roman" w:cs="Times New Roman"/>
          <w:sz w:val="28"/>
          <w:szCs w:val="28"/>
          <w:lang w:eastAsia="ru-RU"/>
        </w:rPr>
      </w:pPr>
      <w:r w:rsidRPr="00107FCE">
        <w:rPr>
          <w:rFonts w:ascii="Times New Roman" w:eastAsia="Times New Roman" w:hAnsi="Times New Roman" w:cs="Times New Roman"/>
          <w:sz w:val="28"/>
          <w:szCs w:val="28"/>
          <w:lang w:eastAsia="ru-RU"/>
        </w:rPr>
        <w:t>Специализированная торговля - разновидность розничной торговли, связанная с реализацией товаров специализированного ассортимента, при которой восемьдесят и более процентов всех предлагаемых к продаже товаров (услуг) от их общего количества, а для торговли печатной продукцией - не менее шестидесяти процентов, составляют товары (услуги) одной группы.</w:t>
      </w:r>
    </w:p>
    <w:p w:rsidR="00107FCE" w:rsidRDefault="00206B58" w:rsidP="00107FCE">
      <w:pPr>
        <w:spacing w:after="0" w:line="240" w:lineRule="auto"/>
        <w:ind w:firstLine="708"/>
        <w:jc w:val="both"/>
        <w:rPr>
          <w:rFonts w:ascii="Times New Roman" w:eastAsia="Times New Roman" w:hAnsi="Times New Roman" w:cs="Times New Roman"/>
          <w:sz w:val="28"/>
          <w:szCs w:val="28"/>
          <w:lang w:eastAsia="ru-RU"/>
        </w:rPr>
      </w:pPr>
      <w:r w:rsidRPr="00107FCE">
        <w:rPr>
          <w:rFonts w:ascii="Times New Roman" w:eastAsia="Times New Roman" w:hAnsi="Times New Roman" w:cs="Times New Roman"/>
          <w:sz w:val="28"/>
          <w:szCs w:val="28"/>
          <w:lang w:eastAsia="ru-RU"/>
        </w:rPr>
        <w:t>Универсальная торговля - разновидность розничной торговли, связанная с реализацией товаров универсального ассортимента продовольственных и (или) непродовольственных</w:t>
      </w:r>
      <w:r w:rsidRPr="00C63501">
        <w:rPr>
          <w:rFonts w:ascii="Times New Roman" w:eastAsia="Times New Roman" w:hAnsi="Times New Roman" w:cs="Times New Roman"/>
          <w:sz w:val="28"/>
          <w:szCs w:val="28"/>
          <w:lang w:eastAsia="ru-RU"/>
        </w:rPr>
        <w:t xml:space="preserve"> товаров в нестационарных торговых объектах.</w:t>
      </w:r>
    </w:p>
    <w:p w:rsidR="00107FCE" w:rsidRDefault="00206B58" w:rsidP="00107FCE">
      <w:pPr>
        <w:spacing w:after="0" w:line="240" w:lineRule="auto"/>
        <w:ind w:firstLine="708"/>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Нестационарные торговые объекты подразделяются на временные сооружения, временные конструкции и передвижные средства развозной и разносной</w:t>
      </w:r>
      <w:r w:rsidR="00924BE6" w:rsidRPr="00C63501">
        <w:rPr>
          <w:rFonts w:ascii="Times New Roman" w:eastAsia="Times New Roman" w:hAnsi="Times New Roman" w:cs="Times New Roman"/>
          <w:sz w:val="28"/>
          <w:szCs w:val="28"/>
          <w:lang w:eastAsia="ru-RU"/>
        </w:rPr>
        <w:t xml:space="preserve"> </w:t>
      </w:r>
      <w:r w:rsidRPr="00C63501">
        <w:rPr>
          <w:rFonts w:ascii="Times New Roman" w:eastAsia="Times New Roman" w:hAnsi="Times New Roman" w:cs="Times New Roman"/>
          <w:sz w:val="28"/>
          <w:szCs w:val="28"/>
          <w:lang w:eastAsia="ru-RU"/>
        </w:rPr>
        <w:t>торговли.</w:t>
      </w:r>
    </w:p>
    <w:p w:rsidR="00924BE6" w:rsidRPr="00107FCE" w:rsidRDefault="00206B58" w:rsidP="00107FCE">
      <w:pPr>
        <w:spacing w:after="0" w:line="240" w:lineRule="auto"/>
        <w:ind w:firstLine="708"/>
        <w:jc w:val="both"/>
        <w:rPr>
          <w:rFonts w:ascii="Times New Roman" w:eastAsia="Times New Roman" w:hAnsi="Times New Roman" w:cs="Times New Roman"/>
          <w:sz w:val="28"/>
          <w:szCs w:val="28"/>
          <w:lang w:eastAsia="ru-RU"/>
        </w:rPr>
      </w:pPr>
      <w:r w:rsidRPr="00107FCE">
        <w:rPr>
          <w:rFonts w:ascii="Times New Roman" w:eastAsia="Times New Roman" w:hAnsi="Times New Roman" w:cs="Times New Roman"/>
          <w:sz w:val="28"/>
          <w:szCs w:val="28"/>
          <w:lang w:eastAsia="ru-RU"/>
        </w:rPr>
        <w:t>Временные</w:t>
      </w:r>
      <w:r w:rsidR="00924BE6" w:rsidRPr="00107FCE">
        <w:rPr>
          <w:rFonts w:ascii="Times New Roman" w:eastAsia="Times New Roman" w:hAnsi="Times New Roman" w:cs="Times New Roman"/>
          <w:sz w:val="28"/>
          <w:szCs w:val="28"/>
          <w:lang w:eastAsia="ru-RU"/>
        </w:rPr>
        <w:t xml:space="preserve"> </w:t>
      </w:r>
      <w:r w:rsidRPr="00107FCE">
        <w:rPr>
          <w:rFonts w:ascii="Times New Roman" w:eastAsia="Times New Roman" w:hAnsi="Times New Roman" w:cs="Times New Roman"/>
          <w:sz w:val="28"/>
          <w:szCs w:val="28"/>
          <w:lang w:eastAsia="ru-RU"/>
        </w:rPr>
        <w:t>сооружения:</w:t>
      </w:r>
    </w:p>
    <w:p w:rsidR="00107FCE" w:rsidRDefault="00206B58" w:rsidP="00107FCE">
      <w:pPr>
        <w:spacing w:after="0" w:line="240" w:lineRule="auto"/>
        <w:ind w:firstLine="709"/>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1) павильон - временное сооружение, имеющее торговый зал и помещения для хранения товарного запаса, рассчитанное на одно или несколько рабочих мест;</w:t>
      </w:r>
    </w:p>
    <w:p w:rsidR="00107FCE" w:rsidRDefault="00206B58" w:rsidP="00107FCE">
      <w:pPr>
        <w:spacing w:after="0" w:line="240" w:lineRule="auto"/>
        <w:ind w:firstLine="709"/>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2) киоск - временное сооружение, оснащенное торговым оборудованием, не имеющее торгового зала и помещений для хранения товаров, рассчитанное на одно рабочее место продавца, на площади которого хранится товарный запас;</w:t>
      </w:r>
    </w:p>
    <w:p w:rsidR="00107FCE" w:rsidRDefault="00206B58" w:rsidP="00107FCE">
      <w:pPr>
        <w:spacing w:after="0" w:line="240" w:lineRule="auto"/>
        <w:ind w:firstLine="709"/>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3) летнее кафе - специально оборудованное временное сооружение, представляющее собой площадку для размещения предприятия общественного питания для дополнительного обслуживания питанием и (или без) отдыха потребителей, действующее в период с мая по октябрь;</w:t>
      </w:r>
    </w:p>
    <w:p w:rsidR="00107FCE" w:rsidRDefault="00206B58" w:rsidP="00107FCE">
      <w:pPr>
        <w:spacing w:after="0" w:line="240" w:lineRule="auto"/>
        <w:ind w:firstLine="709"/>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4) веранда - специально оборудованное временное сооружение, расположенное на территориях, прилегающих к стационарному предприятию, представляющее собой площадку для размещения предприятия общественного питания для дополнительного обслуживания питанием и (или без) отдыха потребителей, действующее в период с мая по октябрь.</w:t>
      </w:r>
    </w:p>
    <w:p w:rsidR="00924BE6" w:rsidRPr="00107FCE" w:rsidRDefault="00206B58" w:rsidP="00107FCE">
      <w:pPr>
        <w:spacing w:after="0" w:line="240" w:lineRule="auto"/>
        <w:ind w:firstLine="709"/>
        <w:jc w:val="both"/>
        <w:rPr>
          <w:rFonts w:ascii="Times New Roman" w:eastAsia="Times New Roman" w:hAnsi="Times New Roman" w:cs="Times New Roman"/>
          <w:sz w:val="28"/>
          <w:szCs w:val="28"/>
          <w:lang w:eastAsia="ru-RU"/>
        </w:rPr>
      </w:pPr>
      <w:r w:rsidRPr="00107FCE">
        <w:rPr>
          <w:rFonts w:ascii="Times New Roman" w:eastAsia="Times New Roman" w:hAnsi="Times New Roman" w:cs="Times New Roman"/>
          <w:sz w:val="28"/>
          <w:szCs w:val="28"/>
          <w:lang w:eastAsia="ru-RU"/>
        </w:rPr>
        <w:lastRenderedPageBreak/>
        <w:t>Временные</w:t>
      </w:r>
      <w:r w:rsidR="00924BE6" w:rsidRPr="00107FCE">
        <w:rPr>
          <w:rFonts w:ascii="Times New Roman" w:eastAsia="Times New Roman" w:hAnsi="Times New Roman" w:cs="Times New Roman"/>
          <w:sz w:val="28"/>
          <w:szCs w:val="28"/>
          <w:lang w:eastAsia="ru-RU"/>
        </w:rPr>
        <w:t xml:space="preserve"> </w:t>
      </w:r>
      <w:r w:rsidRPr="00107FCE">
        <w:rPr>
          <w:rFonts w:ascii="Times New Roman" w:eastAsia="Times New Roman" w:hAnsi="Times New Roman" w:cs="Times New Roman"/>
          <w:sz w:val="28"/>
          <w:szCs w:val="28"/>
          <w:lang w:eastAsia="ru-RU"/>
        </w:rPr>
        <w:t>конструкции:</w:t>
      </w:r>
    </w:p>
    <w:p w:rsidR="00107FCE" w:rsidRDefault="00206B58" w:rsidP="00107FCE">
      <w:pPr>
        <w:spacing w:after="0" w:line="240" w:lineRule="auto"/>
        <w:ind w:firstLine="567"/>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 xml:space="preserve">1) палатка - легко возводимая сборно-разборная временная конструкция, оснащенная прилавком, не имеющая торгового зала и помещений для хранения товаров, рассчитанная на одно или несколько рабочих мест продавца, на </w:t>
      </w:r>
      <w:proofErr w:type="gramStart"/>
      <w:r w:rsidRPr="00C63501">
        <w:rPr>
          <w:rFonts w:ascii="Times New Roman" w:eastAsia="Times New Roman" w:hAnsi="Times New Roman" w:cs="Times New Roman"/>
          <w:sz w:val="28"/>
          <w:szCs w:val="28"/>
          <w:lang w:eastAsia="ru-RU"/>
        </w:rPr>
        <w:t>площади</w:t>
      </w:r>
      <w:proofErr w:type="gramEnd"/>
      <w:r w:rsidRPr="00C63501">
        <w:rPr>
          <w:rFonts w:ascii="Times New Roman" w:eastAsia="Times New Roman" w:hAnsi="Times New Roman" w:cs="Times New Roman"/>
          <w:sz w:val="28"/>
          <w:szCs w:val="28"/>
          <w:lang w:eastAsia="ru-RU"/>
        </w:rPr>
        <w:t xml:space="preserve"> которой размещен товарный запас на один день торговли;</w:t>
      </w:r>
    </w:p>
    <w:p w:rsidR="00107FCE" w:rsidRDefault="00206B58" w:rsidP="00107FCE">
      <w:pPr>
        <w:spacing w:after="0" w:line="240" w:lineRule="auto"/>
        <w:ind w:firstLine="567"/>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2) бахчевой развал - специально оборудованная временная конструкция, представляющая собой площадку для продажи бахчевых культур;</w:t>
      </w:r>
      <w:r w:rsidRPr="00C63501">
        <w:rPr>
          <w:rFonts w:ascii="Times New Roman" w:eastAsia="Times New Roman" w:hAnsi="Times New Roman" w:cs="Times New Roman"/>
          <w:sz w:val="28"/>
          <w:szCs w:val="28"/>
          <w:lang w:eastAsia="ru-RU"/>
        </w:rPr>
        <w:br/>
        <w:t>3) елочный базар - специально оборудованная временная конструкция, представляющая собой площадку для продажи натуральных пород хвойных деревьев.</w:t>
      </w:r>
    </w:p>
    <w:p w:rsidR="00107FCE" w:rsidRDefault="00206B58" w:rsidP="00107FCE">
      <w:pPr>
        <w:spacing w:after="0" w:line="240" w:lineRule="auto"/>
        <w:ind w:firstLine="567"/>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К передвижным средствам развозной и разносной торговли относятся автомагазины, автолавки, автоприцепы, лотки, морозильные лари, холодильники, за исключением выносного холодильного оборудования, размещенного согласно пункту 20 настоящего Порядка, изотермические емкости и цистерны, торговые автоматы, тележки, корзины, биотуалеты, детские аттракционы и иные передвижные специализированные приспособления.</w:t>
      </w:r>
    </w:p>
    <w:p w:rsidR="00107FCE" w:rsidRDefault="00206B58" w:rsidP="00107FCE">
      <w:pPr>
        <w:spacing w:after="0" w:line="240" w:lineRule="auto"/>
        <w:ind w:firstLine="567"/>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8. Паспорт нестационарного торгового объекта - документ, представляющий собой совокупность материалов в текстовой и графической форме, устанавливающий требования к типу, назначению, габаритам, внешнему виду нестационарного торгового объекта, а также требования по благоустройству прилегающей к нему территории с обозначением ее границ.</w:t>
      </w:r>
    </w:p>
    <w:p w:rsidR="00107FCE" w:rsidRDefault="00206B58" w:rsidP="00107FCE">
      <w:pPr>
        <w:spacing w:after="0" w:line="240" w:lineRule="auto"/>
        <w:ind w:firstLine="567"/>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9. Орган</w:t>
      </w:r>
      <w:r w:rsidR="00185DA5" w:rsidRPr="00C63501">
        <w:rPr>
          <w:rFonts w:ascii="Times New Roman" w:eastAsia="Times New Roman" w:hAnsi="Times New Roman" w:cs="Times New Roman"/>
          <w:sz w:val="28"/>
          <w:szCs w:val="28"/>
          <w:lang w:eastAsia="ru-RU"/>
        </w:rPr>
        <w:t>о</w:t>
      </w:r>
      <w:r w:rsidRPr="00C63501">
        <w:rPr>
          <w:rFonts w:ascii="Times New Roman" w:eastAsia="Times New Roman" w:hAnsi="Times New Roman" w:cs="Times New Roman"/>
          <w:sz w:val="28"/>
          <w:szCs w:val="28"/>
          <w:lang w:eastAsia="ru-RU"/>
        </w:rPr>
        <w:t xml:space="preserve">м, уполномоченным на размещение нестационарных торговых объектов на территории </w:t>
      </w:r>
      <w:r w:rsidR="00185DA5" w:rsidRPr="00C63501">
        <w:rPr>
          <w:rFonts w:ascii="Times New Roman" w:hAnsi="Times New Roman" w:cs="Times New Roman"/>
          <w:sz w:val="28"/>
          <w:szCs w:val="28"/>
        </w:rPr>
        <w:t>Калачинского городского поселения Калачинского района Омской области</w:t>
      </w:r>
      <w:r w:rsidR="00185DA5" w:rsidRPr="00C63501">
        <w:rPr>
          <w:rFonts w:ascii="Times New Roman" w:eastAsia="Times New Roman" w:hAnsi="Times New Roman" w:cs="Times New Roman"/>
          <w:sz w:val="28"/>
          <w:szCs w:val="28"/>
          <w:lang w:eastAsia="ru-RU"/>
        </w:rPr>
        <w:t xml:space="preserve"> </w:t>
      </w:r>
      <w:r w:rsidRPr="00C63501">
        <w:rPr>
          <w:rFonts w:ascii="Times New Roman" w:eastAsia="Times New Roman" w:hAnsi="Times New Roman" w:cs="Times New Roman"/>
          <w:sz w:val="28"/>
          <w:szCs w:val="28"/>
          <w:lang w:eastAsia="ru-RU"/>
        </w:rPr>
        <w:t>(далее - уполномоченный орган), явля</w:t>
      </w:r>
      <w:r w:rsidR="00185DA5" w:rsidRPr="00C63501">
        <w:rPr>
          <w:rFonts w:ascii="Times New Roman" w:eastAsia="Times New Roman" w:hAnsi="Times New Roman" w:cs="Times New Roman"/>
          <w:sz w:val="28"/>
          <w:szCs w:val="28"/>
          <w:lang w:eastAsia="ru-RU"/>
        </w:rPr>
        <w:t>е</w:t>
      </w:r>
      <w:r w:rsidRPr="00C63501">
        <w:rPr>
          <w:rFonts w:ascii="Times New Roman" w:eastAsia="Times New Roman" w:hAnsi="Times New Roman" w:cs="Times New Roman"/>
          <w:sz w:val="28"/>
          <w:szCs w:val="28"/>
          <w:lang w:eastAsia="ru-RU"/>
        </w:rPr>
        <w:t xml:space="preserve">тся </w:t>
      </w:r>
      <w:r w:rsidR="00230B5E" w:rsidRPr="00C63501">
        <w:rPr>
          <w:rFonts w:ascii="Times New Roman" w:eastAsia="Times New Roman" w:hAnsi="Times New Roman" w:cs="Times New Roman"/>
          <w:sz w:val="28"/>
          <w:szCs w:val="28"/>
          <w:lang w:eastAsia="ru-RU"/>
        </w:rPr>
        <w:t xml:space="preserve">Комитет по управлению муниципальным имуществом </w:t>
      </w:r>
      <w:r w:rsidRPr="00C63501">
        <w:rPr>
          <w:rFonts w:ascii="Times New Roman" w:eastAsia="Times New Roman" w:hAnsi="Times New Roman" w:cs="Times New Roman"/>
          <w:sz w:val="28"/>
          <w:szCs w:val="28"/>
          <w:lang w:eastAsia="ru-RU"/>
        </w:rPr>
        <w:t>администраци</w:t>
      </w:r>
      <w:r w:rsidR="00230B5E" w:rsidRPr="00C63501">
        <w:rPr>
          <w:rFonts w:ascii="Times New Roman" w:eastAsia="Times New Roman" w:hAnsi="Times New Roman" w:cs="Times New Roman"/>
          <w:sz w:val="28"/>
          <w:szCs w:val="28"/>
          <w:lang w:eastAsia="ru-RU"/>
        </w:rPr>
        <w:t>и</w:t>
      </w:r>
      <w:r w:rsidRPr="00C63501">
        <w:rPr>
          <w:rFonts w:ascii="Times New Roman" w:eastAsia="Times New Roman" w:hAnsi="Times New Roman" w:cs="Times New Roman"/>
          <w:sz w:val="28"/>
          <w:szCs w:val="28"/>
          <w:lang w:eastAsia="ru-RU"/>
        </w:rPr>
        <w:t xml:space="preserve"> </w:t>
      </w:r>
      <w:r w:rsidR="00185DA5" w:rsidRPr="00C63501">
        <w:rPr>
          <w:rFonts w:ascii="Times New Roman" w:hAnsi="Times New Roman" w:cs="Times New Roman"/>
          <w:sz w:val="28"/>
          <w:szCs w:val="28"/>
        </w:rPr>
        <w:t>Калачинского муниципального района Омской области</w:t>
      </w:r>
      <w:r w:rsidRPr="00C63501">
        <w:rPr>
          <w:rFonts w:ascii="Times New Roman" w:eastAsia="Times New Roman" w:hAnsi="Times New Roman" w:cs="Times New Roman"/>
          <w:sz w:val="28"/>
          <w:szCs w:val="28"/>
          <w:lang w:eastAsia="ru-RU"/>
        </w:rPr>
        <w:t>.</w:t>
      </w:r>
    </w:p>
    <w:p w:rsidR="00107FCE" w:rsidRDefault="00206B58" w:rsidP="00107FCE">
      <w:pPr>
        <w:spacing w:after="0" w:line="240" w:lineRule="auto"/>
        <w:ind w:firstLine="567"/>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10. Самовольно установленный нестационарный торговый объект - нестационарный торговый объект, размещенный без соблюдения настоящего Порядка.</w:t>
      </w:r>
    </w:p>
    <w:p w:rsidR="00107FCE" w:rsidRDefault="00206B58" w:rsidP="00107FCE">
      <w:pPr>
        <w:spacing w:after="0" w:line="240" w:lineRule="auto"/>
        <w:ind w:firstLine="567"/>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 xml:space="preserve">11. Незаконно размещенный нестационарный торговый объект - нестационарный торговый объект, не демонтированный владельцем нестационарного торгового объекта по истечении срока действия договора на размещение нестационарного торгового объекта на территории </w:t>
      </w:r>
      <w:r w:rsidR="00BF0C28" w:rsidRPr="00C63501">
        <w:rPr>
          <w:rFonts w:ascii="Times New Roman" w:hAnsi="Times New Roman" w:cs="Times New Roman"/>
          <w:sz w:val="28"/>
          <w:szCs w:val="28"/>
        </w:rPr>
        <w:t>Калачинского городского поселения Калачинского района Омской области</w:t>
      </w:r>
      <w:r w:rsidR="00BF0C28" w:rsidRPr="00C63501">
        <w:rPr>
          <w:rFonts w:ascii="Times New Roman" w:eastAsia="Times New Roman" w:hAnsi="Times New Roman" w:cs="Times New Roman"/>
          <w:sz w:val="28"/>
          <w:szCs w:val="28"/>
          <w:lang w:eastAsia="ru-RU"/>
        </w:rPr>
        <w:t xml:space="preserve"> </w:t>
      </w:r>
      <w:r w:rsidRPr="00C63501">
        <w:rPr>
          <w:rFonts w:ascii="Times New Roman" w:eastAsia="Times New Roman" w:hAnsi="Times New Roman" w:cs="Times New Roman"/>
          <w:sz w:val="28"/>
          <w:szCs w:val="28"/>
          <w:lang w:eastAsia="ru-RU"/>
        </w:rPr>
        <w:t>или в случае расторжения указанного договора по основаниям, предусмотренным законодательством.</w:t>
      </w:r>
    </w:p>
    <w:p w:rsidR="00107FCE" w:rsidRDefault="00206B58" w:rsidP="00107FCE">
      <w:pPr>
        <w:spacing w:after="0" w:line="240" w:lineRule="auto"/>
        <w:ind w:firstLine="567"/>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12. Владелец нестационарного торгового объекта - физическое или юридическое лицо, являющееся собственником нестационарного торгового объекта или владеющее нестационарным торговым объектом на иных законных</w:t>
      </w:r>
      <w:r w:rsidR="00BF0C28" w:rsidRPr="00C63501">
        <w:rPr>
          <w:rFonts w:ascii="Times New Roman" w:eastAsia="Times New Roman" w:hAnsi="Times New Roman" w:cs="Times New Roman"/>
          <w:sz w:val="28"/>
          <w:szCs w:val="28"/>
          <w:lang w:eastAsia="ru-RU"/>
        </w:rPr>
        <w:t xml:space="preserve"> </w:t>
      </w:r>
      <w:r w:rsidRPr="00C63501">
        <w:rPr>
          <w:rFonts w:ascii="Times New Roman" w:eastAsia="Times New Roman" w:hAnsi="Times New Roman" w:cs="Times New Roman"/>
          <w:sz w:val="28"/>
          <w:szCs w:val="28"/>
          <w:lang w:eastAsia="ru-RU"/>
        </w:rPr>
        <w:t>снованиях.</w:t>
      </w:r>
    </w:p>
    <w:p w:rsidR="00107FCE" w:rsidRDefault="00107FCE" w:rsidP="00107FCE">
      <w:pPr>
        <w:spacing w:after="0" w:line="240" w:lineRule="auto"/>
        <w:ind w:firstLine="567"/>
        <w:jc w:val="both"/>
        <w:rPr>
          <w:rFonts w:ascii="Times New Roman" w:eastAsia="Times New Roman" w:hAnsi="Times New Roman" w:cs="Times New Roman"/>
          <w:bCs/>
          <w:sz w:val="28"/>
          <w:szCs w:val="28"/>
          <w:lang w:eastAsia="ru-RU"/>
        </w:rPr>
      </w:pPr>
    </w:p>
    <w:p w:rsidR="00206B58" w:rsidRPr="00C63501" w:rsidRDefault="00206B58" w:rsidP="00107FCE">
      <w:pPr>
        <w:spacing w:after="0" w:line="240" w:lineRule="auto"/>
        <w:ind w:firstLine="567"/>
        <w:jc w:val="center"/>
        <w:rPr>
          <w:rFonts w:ascii="Times New Roman" w:eastAsia="Times New Roman" w:hAnsi="Times New Roman" w:cs="Times New Roman"/>
          <w:bCs/>
          <w:sz w:val="28"/>
          <w:szCs w:val="28"/>
          <w:lang w:eastAsia="ru-RU"/>
        </w:rPr>
      </w:pPr>
      <w:r w:rsidRPr="00C63501">
        <w:rPr>
          <w:rFonts w:ascii="Times New Roman" w:eastAsia="Times New Roman" w:hAnsi="Times New Roman" w:cs="Times New Roman"/>
          <w:bCs/>
          <w:sz w:val="28"/>
          <w:szCs w:val="28"/>
          <w:lang w:eastAsia="ru-RU"/>
        </w:rPr>
        <w:t>III. Требования к разработке схемы размещения нестационарных торговых объектов</w:t>
      </w:r>
    </w:p>
    <w:p w:rsidR="00107FCE" w:rsidRDefault="00206B58" w:rsidP="00107FCE">
      <w:pPr>
        <w:spacing w:after="0" w:line="240" w:lineRule="auto"/>
        <w:ind w:firstLine="709"/>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lastRenderedPageBreak/>
        <w:t xml:space="preserve">13. </w:t>
      </w:r>
      <w:proofErr w:type="gramStart"/>
      <w:r w:rsidRPr="00C63501">
        <w:rPr>
          <w:rFonts w:ascii="Times New Roman" w:eastAsia="Times New Roman" w:hAnsi="Times New Roman" w:cs="Times New Roman"/>
          <w:sz w:val="28"/>
          <w:szCs w:val="28"/>
          <w:lang w:eastAsia="ru-RU"/>
        </w:rPr>
        <w:t xml:space="preserve">Схема размещения нестационарных торговых объектов разрабатывается в соответствии с </w:t>
      </w:r>
      <w:hyperlink r:id="rId13" w:history="1">
        <w:r w:rsidRPr="00C63501">
          <w:rPr>
            <w:rFonts w:ascii="Times New Roman" w:eastAsia="Times New Roman" w:hAnsi="Times New Roman" w:cs="Times New Roman"/>
            <w:sz w:val="28"/>
            <w:szCs w:val="28"/>
            <w:lang w:eastAsia="ru-RU"/>
          </w:rPr>
          <w:t xml:space="preserve">приказом Министерства экономики Омской области от 23 августа 2010 года </w:t>
        </w:r>
        <w:r w:rsidR="002C7534" w:rsidRPr="00C63501">
          <w:rPr>
            <w:rFonts w:ascii="Times New Roman" w:eastAsia="Times New Roman" w:hAnsi="Times New Roman" w:cs="Times New Roman"/>
            <w:sz w:val="28"/>
            <w:szCs w:val="28"/>
            <w:lang w:eastAsia="ru-RU"/>
          </w:rPr>
          <w:t>№</w:t>
        </w:r>
        <w:r w:rsidRPr="00C63501">
          <w:rPr>
            <w:rFonts w:ascii="Times New Roman" w:eastAsia="Times New Roman" w:hAnsi="Times New Roman" w:cs="Times New Roman"/>
            <w:sz w:val="28"/>
            <w:szCs w:val="28"/>
            <w:lang w:eastAsia="ru-RU"/>
          </w:rPr>
          <w:t xml:space="preserve"> 28 </w:t>
        </w:r>
        <w:r w:rsidR="002C7534" w:rsidRPr="00C63501">
          <w:rPr>
            <w:rFonts w:ascii="Times New Roman" w:eastAsia="Times New Roman" w:hAnsi="Times New Roman" w:cs="Times New Roman"/>
            <w:sz w:val="28"/>
            <w:szCs w:val="28"/>
            <w:lang w:eastAsia="ru-RU"/>
          </w:rPr>
          <w:t>«</w:t>
        </w:r>
        <w:r w:rsidRPr="00C63501">
          <w:rPr>
            <w:rFonts w:ascii="Times New Roman" w:eastAsia="Times New Roman" w:hAnsi="Times New Roman" w:cs="Times New Roman"/>
            <w:sz w:val="28"/>
            <w:szCs w:val="28"/>
            <w:lang w:eastAsia="ru-RU"/>
          </w:rPr>
          <w:t>О Порядке разработки и утверждения органами местного самоуправления Омской области схем размещения нестационарных торговых объектов</w:t>
        </w:r>
      </w:hyperlink>
      <w:r w:rsidR="002C7534" w:rsidRPr="00C63501">
        <w:rPr>
          <w:rFonts w:ascii="Times New Roman" w:eastAsia="Times New Roman" w:hAnsi="Times New Roman" w:cs="Times New Roman"/>
          <w:sz w:val="28"/>
          <w:szCs w:val="28"/>
          <w:lang w:eastAsia="ru-RU"/>
        </w:rPr>
        <w:t>»</w:t>
      </w:r>
      <w:r w:rsidRPr="00C63501">
        <w:rPr>
          <w:rFonts w:ascii="Times New Roman" w:eastAsia="Times New Roman" w:hAnsi="Times New Roman" w:cs="Times New Roman"/>
          <w:sz w:val="28"/>
          <w:szCs w:val="28"/>
          <w:lang w:eastAsia="ru-RU"/>
        </w:rPr>
        <w:t>, с учетом градостроительного, земельного, санитарно-эпидемиологического, экологического, противопожарного и иного законодательства, а также необходимости обеспечения устойчивого развития территорий и достижения нормативов минимальной обеспеченности населения площадью торговых</w:t>
      </w:r>
      <w:proofErr w:type="gramEnd"/>
      <w:r w:rsidRPr="00C63501">
        <w:rPr>
          <w:rFonts w:ascii="Times New Roman" w:eastAsia="Times New Roman" w:hAnsi="Times New Roman" w:cs="Times New Roman"/>
          <w:sz w:val="28"/>
          <w:szCs w:val="28"/>
          <w:lang w:eastAsia="ru-RU"/>
        </w:rPr>
        <w:t xml:space="preserve"> объектов.</w:t>
      </w:r>
    </w:p>
    <w:p w:rsidR="00107FCE" w:rsidRDefault="00206B58" w:rsidP="00107FCE">
      <w:pPr>
        <w:spacing w:after="0" w:line="240" w:lineRule="auto"/>
        <w:ind w:firstLine="709"/>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14. Схема размещения нестационарных торговых объектов основывается на результатах инвентаризации существующих нестационарных торговых объектов и мест их размещения, анализе и характеристике текущего состояния развития инфраструктуры розничной торговли, а также оценке обеспечения территориальной доступности торговых объектов для населения, с учетом следующих факторов:</w:t>
      </w:r>
    </w:p>
    <w:p w:rsidR="00107FCE" w:rsidRDefault="00206B58" w:rsidP="00107FCE">
      <w:pPr>
        <w:spacing w:after="0" w:line="240" w:lineRule="auto"/>
        <w:ind w:firstLine="709"/>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1) увеличение количества торговых объектов, реализующих сельскохозяйственную продукцию и продукты питания, а также объектов иных социально значимых (приоритетных) специализаций;</w:t>
      </w:r>
    </w:p>
    <w:p w:rsidR="00107FCE" w:rsidRDefault="00206B58" w:rsidP="00107FCE">
      <w:pPr>
        <w:spacing w:after="0" w:line="240" w:lineRule="auto"/>
        <w:ind w:firstLine="709"/>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2) обеспеченность граждан жилых микрорайонов товарами первой необходимости в шаговой доступности;</w:t>
      </w:r>
    </w:p>
    <w:p w:rsidR="00107FCE" w:rsidRDefault="00793BA3" w:rsidP="00107FCE">
      <w:pPr>
        <w:spacing w:after="0" w:line="240" w:lineRule="auto"/>
        <w:ind w:firstLine="709"/>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3</w:t>
      </w:r>
      <w:r w:rsidR="00206B58" w:rsidRPr="00C63501">
        <w:rPr>
          <w:rFonts w:ascii="Times New Roman" w:eastAsia="Times New Roman" w:hAnsi="Times New Roman" w:cs="Times New Roman"/>
          <w:sz w:val="28"/>
          <w:szCs w:val="28"/>
          <w:lang w:eastAsia="ru-RU"/>
        </w:rPr>
        <w:t>) обеспечение соблюдения санитарных, противопожарных требований, требований экологической безопасности, правил продажи отдельных видов товаров, требований безопасности для жизни и здоровья людей при осуществлении торговли на нес</w:t>
      </w:r>
      <w:r w:rsidR="00BF47BA" w:rsidRPr="00C63501">
        <w:rPr>
          <w:rFonts w:ascii="Times New Roman" w:eastAsia="Times New Roman" w:hAnsi="Times New Roman" w:cs="Times New Roman"/>
          <w:sz w:val="28"/>
          <w:szCs w:val="28"/>
          <w:lang w:eastAsia="ru-RU"/>
        </w:rPr>
        <w:t>тационарном торговом объекте;</w:t>
      </w:r>
    </w:p>
    <w:p w:rsidR="00107FCE" w:rsidRDefault="00BF47BA" w:rsidP="00107FCE">
      <w:pPr>
        <w:spacing w:after="0" w:line="240" w:lineRule="auto"/>
        <w:ind w:firstLine="709"/>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4</w:t>
      </w:r>
      <w:r w:rsidR="00206B58" w:rsidRPr="00C63501">
        <w:rPr>
          <w:rFonts w:ascii="Times New Roman" w:eastAsia="Times New Roman" w:hAnsi="Times New Roman" w:cs="Times New Roman"/>
          <w:sz w:val="28"/>
          <w:szCs w:val="28"/>
          <w:lang w:eastAsia="ru-RU"/>
        </w:rPr>
        <w:t>) обеспечение свободного движения пешеходов и доступа потребителей к объектам торговли, в том числе обеспечение без</w:t>
      </w:r>
      <w:r w:rsidR="002C7534" w:rsidRPr="00C63501">
        <w:rPr>
          <w:rFonts w:ascii="Times New Roman" w:eastAsia="Times New Roman" w:hAnsi="Times New Roman" w:cs="Times New Roman"/>
          <w:sz w:val="28"/>
          <w:szCs w:val="28"/>
          <w:lang w:eastAsia="ru-RU"/>
        </w:rPr>
        <w:t xml:space="preserve"> </w:t>
      </w:r>
      <w:r w:rsidR="00206B58" w:rsidRPr="00C63501">
        <w:rPr>
          <w:rFonts w:ascii="Times New Roman" w:eastAsia="Times New Roman" w:hAnsi="Times New Roman" w:cs="Times New Roman"/>
          <w:sz w:val="28"/>
          <w:szCs w:val="28"/>
          <w:lang w:eastAsia="ru-RU"/>
        </w:rPr>
        <w:t>барьерной среды жизнедеятельности для инвалидов и иных маломобильных групп населения, а также беспрепятственного подъезда специализированного транспорт</w:t>
      </w:r>
      <w:r w:rsidRPr="00C63501">
        <w:rPr>
          <w:rFonts w:ascii="Times New Roman" w:eastAsia="Times New Roman" w:hAnsi="Times New Roman" w:cs="Times New Roman"/>
          <w:sz w:val="28"/>
          <w:szCs w:val="28"/>
          <w:lang w:eastAsia="ru-RU"/>
        </w:rPr>
        <w:t>а при чрезвычайных ситуациях;</w:t>
      </w:r>
    </w:p>
    <w:p w:rsidR="005B6644" w:rsidRDefault="00BF47BA" w:rsidP="00107FCE">
      <w:pPr>
        <w:spacing w:after="0" w:line="240" w:lineRule="auto"/>
        <w:ind w:firstLine="709"/>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5</w:t>
      </w:r>
      <w:r w:rsidR="00206B58" w:rsidRPr="00C63501">
        <w:rPr>
          <w:rFonts w:ascii="Times New Roman" w:eastAsia="Times New Roman" w:hAnsi="Times New Roman" w:cs="Times New Roman"/>
          <w:sz w:val="28"/>
          <w:szCs w:val="28"/>
          <w:lang w:eastAsia="ru-RU"/>
        </w:rPr>
        <w:t>) обеспечение благоустройства прилегающей территории и площадки для размещения нест</w:t>
      </w:r>
      <w:r w:rsidRPr="00C63501">
        <w:rPr>
          <w:rFonts w:ascii="Times New Roman" w:eastAsia="Times New Roman" w:hAnsi="Times New Roman" w:cs="Times New Roman"/>
          <w:sz w:val="28"/>
          <w:szCs w:val="28"/>
          <w:lang w:eastAsia="ru-RU"/>
        </w:rPr>
        <w:t>ационарных торговых объектов;</w:t>
      </w:r>
    </w:p>
    <w:p w:rsidR="005B6644" w:rsidRDefault="00BF47BA" w:rsidP="00107FCE">
      <w:pPr>
        <w:spacing w:after="0" w:line="240" w:lineRule="auto"/>
        <w:ind w:firstLine="709"/>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6</w:t>
      </w:r>
      <w:r w:rsidR="00206B58" w:rsidRPr="00C63501">
        <w:rPr>
          <w:rFonts w:ascii="Times New Roman" w:eastAsia="Times New Roman" w:hAnsi="Times New Roman" w:cs="Times New Roman"/>
          <w:sz w:val="28"/>
          <w:szCs w:val="28"/>
          <w:lang w:eastAsia="ru-RU"/>
        </w:rPr>
        <w:t>) необходимость размещения не менее чем шестидесяти процентов нестационарных торговых объектов, используемых субъектами малого или среднего предпринимательства, осуществляющими торговую деятельность, от общего количества нест</w:t>
      </w:r>
      <w:r w:rsidRPr="00C63501">
        <w:rPr>
          <w:rFonts w:ascii="Times New Roman" w:eastAsia="Times New Roman" w:hAnsi="Times New Roman" w:cs="Times New Roman"/>
          <w:sz w:val="28"/>
          <w:szCs w:val="28"/>
          <w:lang w:eastAsia="ru-RU"/>
        </w:rPr>
        <w:t>ационарных торговых объектов;</w:t>
      </w:r>
    </w:p>
    <w:p w:rsidR="005B6644" w:rsidRDefault="00BF47BA" w:rsidP="00107FCE">
      <w:pPr>
        <w:spacing w:after="0" w:line="240" w:lineRule="auto"/>
        <w:ind w:firstLine="709"/>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7</w:t>
      </w:r>
      <w:r w:rsidR="00206B58" w:rsidRPr="00C63501">
        <w:rPr>
          <w:rFonts w:ascii="Times New Roman" w:eastAsia="Times New Roman" w:hAnsi="Times New Roman" w:cs="Times New Roman"/>
          <w:sz w:val="28"/>
          <w:szCs w:val="28"/>
          <w:lang w:eastAsia="ru-RU"/>
        </w:rPr>
        <w:t>) соответствие документам территориального планирования и градостроительного зонирования, документации по планировке территории.</w:t>
      </w:r>
    </w:p>
    <w:p w:rsidR="005B6644" w:rsidRDefault="00206B58" w:rsidP="00107FCE">
      <w:pPr>
        <w:spacing w:after="0" w:line="240" w:lineRule="auto"/>
        <w:ind w:firstLine="709"/>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15. Схема размещения нестационарных торговых объектов представляет собой совокупность систематизированных материалов в форме текста, таблиц, графических схем размещения нестационарных торговых объектов на электронном и бумажном носителях.</w:t>
      </w:r>
    </w:p>
    <w:p w:rsidR="005B6644" w:rsidRDefault="00206B58" w:rsidP="00107FCE">
      <w:pPr>
        <w:spacing w:after="0" w:line="240" w:lineRule="auto"/>
        <w:ind w:firstLine="709"/>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 xml:space="preserve">Графическая схема размещения нестационарных торговых объектов разрабатывается на адресном плане масштаба 1:2000 с учетом проектов планировки территорий, кадастровых сведений и инженерных сетей, с </w:t>
      </w:r>
      <w:r w:rsidRPr="00C63501">
        <w:rPr>
          <w:rFonts w:ascii="Times New Roman" w:eastAsia="Times New Roman" w:hAnsi="Times New Roman" w:cs="Times New Roman"/>
          <w:sz w:val="28"/>
          <w:szCs w:val="28"/>
          <w:lang w:eastAsia="ru-RU"/>
        </w:rPr>
        <w:lastRenderedPageBreak/>
        <w:t xml:space="preserve">последующим переносом данных на карту </w:t>
      </w:r>
      <w:r w:rsidR="002C7534" w:rsidRPr="00C63501">
        <w:rPr>
          <w:rFonts w:ascii="Times New Roman" w:hAnsi="Times New Roman" w:cs="Times New Roman"/>
          <w:sz w:val="28"/>
          <w:szCs w:val="28"/>
        </w:rPr>
        <w:t>Калачинского городского поселения Калачинского района Омской области</w:t>
      </w:r>
      <w:r w:rsidRPr="00C63501">
        <w:rPr>
          <w:rFonts w:ascii="Times New Roman" w:eastAsia="Times New Roman" w:hAnsi="Times New Roman" w:cs="Times New Roman"/>
          <w:sz w:val="28"/>
          <w:szCs w:val="28"/>
          <w:lang w:eastAsia="ru-RU"/>
        </w:rPr>
        <w:t>.</w:t>
      </w:r>
    </w:p>
    <w:p w:rsidR="005B6644" w:rsidRDefault="00206B58" w:rsidP="00107FCE">
      <w:pPr>
        <w:spacing w:after="0" w:line="240" w:lineRule="auto"/>
        <w:ind w:firstLine="709"/>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16. Схема размещения нестационарных торговых объектов отражает количественные и качественные показатели сети нестационарных торговых объектов и параметры их использования в целях, определенных настоящим Порядком.</w:t>
      </w:r>
    </w:p>
    <w:p w:rsidR="005B6644" w:rsidRDefault="00206B58" w:rsidP="00107FCE">
      <w:pPr>
        <w:spacing w:after="0" w:line="240" w:lineRule="auto"/>
        <w:ind w:firstLine="709"/>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17. Схемой размещения нестационарных торговых объектов устанавливаются:</w:t>
      </w:r>
    </w:p>
    <w:p w:rsidR="005B6644" w:rsidRDefault="00BC04F0" w:rsidP="00107FCE">
      <w:pPr>
        <w:spacing w:after="0" w:line="240" w:lineRule="auto"/>
        <w:ind w:firstLine="709"/>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1)</w:t>
      </w:r>
      <w:r w:rsidR="005B6644">
        <w:rPr>
          <w:rFonts w:ascii="Times New Roman" w:eastAsia="Times New Roman" w:hAnsi="Times New Roman" w:cs="Times New Roman"/>
          <w:sz w:val="28"/>
          <w:szCs w:val="28"/>
          <w:lang w:eastAsia="ru-RU"/>
        </w:rPr>
        <w:t xml:space="preserve"> </w:t>
      </w:r>
      <w:r w:rsidR="00206B58" w:rsidRPr="00C63501">
        <w:rPr>
          <w:rFonts w:ascii="Times New Roman" w:eastAsia="Times New Roman" w:hAnsi="Times New Roman" w:cs="Times New Roman"/>
          <w:sz w:val="28"/>
          <w:szCs w:val="28"/>
          <w:lang w:eastAsia="ru-RU"/>
        </w:rPr>
        <w:t>адресные ориентиры нестационарного торгового объекта;</w:t>
      </w:r>
    </w:p>
    <w:p w:rsidR="005B6644" w:rsidRDefault="00206B58" w:rsidP="005B6644">
      <w:pPr>
        <w:spacing w:after="0" w:line="240" w:lineRule="auto"/>
        <w:ind w:firstLine="709"/>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2) площадь нестационарного торгового объекта;</w:t>
      </w:r>
    </w:p>
    <w:p w:rsidR="005B6644" w:rsidRDefault="00BC04F0" w:rsidP="005B6644">
      <w:pPr>
        <w:spacing w:after="0" w:line="240" w:lineRule="auto"/>
        <w:ind w:firstLine="709"/>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3)</w:t>
      </w:r>
      <w:r w:rsidR="005B6644">
        <w:rPr>
          <w:rFonts w:ascii="Times New Roman" w:eastAsia="Times New Roman" w:hAnsi="Times New Roman" w:cs="Times New Roman"/>
          <w:sz w:val="28"/>
          <w:szCs w:val="28"/>
          <w:lang w:eastAsia="ru-RU"/>
        </w:rPr>
        <w:t xml:space="preserve"> </w:t>
      </w:r>
      <w:r w:rsidR="00206B58" w:rsidRPr="00C63501">
        <w:rPr>
          <w:rFonts w:ascii="Times New Roman" w:eastAsia="Times New Roman" w:hAnsi="Times New Roman" w:cs="Times New Roman"/>
          <w:sz w:val="28"/>
          <w:szCs w:val="28"/>
          <w:lang w:eastAsia="ru-RU"/>
        </w:rPr>
        <w:t>вид</w:t>
      </w:r>
      <w:r w:rsidRPr="00C63501">
        <w:rPr>
          <w:rFonts w:ascii="Times New Roman" w:eastAsia="Times New Roman" w:hAnsi="Times New Roman" w:cs="Times New Roman"/>
          <w:sz w:val="28"/>
          <w:szCs w:val="28"/>
          <w:lang w:eastAsia="ru-RU"/>
        </w:rPr>
        <w:t xml:space="preserve"> т</w:t>
      </w:r>
      <w:r w:rsidR="00206B58" w:rsidRPr="00C63501">
        <w:rPr>
          <w:rFonts w:ascii="Times New Roman" w:eastAsia="Times New Roman" w:hAnsi="Times New Roman" w:cs="Times New Roman"/>
          <w:sz w:val="28"/>
          <w:szCs w:val="28"/>
          <w:lang w:eastAsia="ru-RU"/>
        </w:rPr>
        <w:t>орговли;</w:t>
      </w:r>
    </w:p>
    <w:p w:rsidR="005B6644" w:rsidRDefault="00206B58" w:rsidP="005B6644">
      <w:pPr>
        <w:spacing w:after="0" w:line="240" w:lineRule="auto"/>
        <w:ind w:firstLine="709"/>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4) специализация торговли на нестационарном торговом объекте;</w:t>
      </w:r>
    </w:p>
    <w:p w:rsidR="005B6644" w:rsidRDefault="00206B58" w:rsidP="005B6644">
      <w:pPr>
        <w:spacing w:after="0" w:line="240" w:lineRule="auto"/>
        <w:ind w:firstLine="709"/>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5) период размещения нестационарного торгового объекта (для сезонных объектов торговли);</w:t>
      </w:r>
    </w:p>
    <w:p w:rsidR="005B6644" w:rsidRDefault="00206B58" w:rsidP="005B6644">
      <w:pPr>
        <w:spacing w:after="0" w:line="240" w:lineRule="auto"/>
        <w:ind w:firstLine="709"/>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6) общее количество нестационарных торговых объектов.</w:t>
      </w:r>
    </w:p>
    <w:p w:rsidR="005B6644" w:rsidRDefault="00206B58" w:rsidP="005B6644">
      <w:pPr>
        <w:spacing w:after="0" w:line="240" w:lineRule="auto"/>
        <w:ind w:firstLine="709"/>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 xml:space="preserve">18. Не допускается включать в схему размещения нестационарных торговых </w:t>
      </w:r>
      <w:proofErr w:type="gramStart"/>
      <w:r w:rsidRPr="00C63501">
        <w:rPr>
          <w:rFonts w:ascii="Times New Roman" w:eastAsia="Times New Roman" w:hAnsi="Times New Roman" w:cs="Times New Roman"/>
          <w:sz w:val="28"/>
          <w:szCs w:val="28"/>
          <w:lang w:eastAsia="ru-RU"/>
        </w:rPr>
        <w:t>объектов</w:t>
      </w:r>
      <w:proofErr w:type="gramEnd"/>
      <w:r w:rsidRPr="00C63501">
        <w:rPr>
          <w:rFonts w:ascii="Times New Roman" w:eastAsia="Times New Roman" w:hAnsi="Times New Roman" w:cs="Times New Roman"/>
          <w:sz w:val="28"/>
          <w:szCs w:val="28"/>
          <w:lang w:eastAsia="ru-RU"/>
        </w:rPr>
        <w:t xml:space="preserve"> следующие места размещения:</w:t>
      </w:r>
    </w:p>
    <w:p w:rsidR="005B6644" w:rsidRDefault="00206B58" w:rsidP="005B6644">
      <w:pPr>
        <w:spacing w:after="0" w:line="240" w:lineRule="auto"/>
        <w:ind w:firstLine="709"/>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 xml:space="preserve">1) в границах отвода автомобильных дорог (вне остановочных пунктов общественного пассажирского транспорта) с учетом требований Федерального закона </w:t>
      </w:r>
      <w:r w:rsidR="00BC04F0" w:rsidRPr="00C63501">
        <w:rPr>
          <w:rFonts w:ascii="Times New Roman" w:eastAsia="Times New Roman" w:hAnsi="Times New Roman" w:cs="Times New Roman"/>
          <w:sz w:val="28"/>
          <w:szCs w:val="28"/>
          <w:lang w:eastAsia="ru-RU"/>
        </w:rPr>
        <w:t>«</w:t>
      </w:r>
      <w:r w:rsidRPr="00C63501">
        <w:rPr>
          <w:rFonts w:ascii="Times New Roman" w:eastAsia="Times New Roman" w:hAnsi="Times New Roman" w:cs="Times New Roman"/>
          <w:sz w:val="28"/>
          <w:szCs w:val="28"/>
          <w:lang w:eastAsia="ru-RU"/>
        </w:rPr>
        <w: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sidR="00BC04F0" w:rsidRPr="00C63501">
        <w:rPr>
          <w:rFonts w:ascii="Times New Roman" w:eastAsia="Times New Roman" w:hAnsi="Times New Roman" w:cs="Times New Roman"/>
          <w:sz w:val="28"/>
          <w:szCs w:val="28"/>
          <w:lang w:eastAsia="ru-RU"/>
        </w:rPr>
        <w:t>»</w:t>
      </w:r>
      <w:r w:rsidRPr="00C63501">
        <w:rPr>
          <w:rFonts w:ascii="Times New Roman" w:eastAsia="Times New Roman" w:hAnsi="Times New Roman" w:cs="Times New Roman"/>
          <w:sz w:val="28"/>
          <w:szCs w:val="28"/>
          <w:lang w:eastAsia="ru-RU"/>
        </w:rPr>
        <w:t>;</w:t>
      </w:r>
    </w:p>
    <w:p w:rsidR="005B6644" w:rsidRDefault="00BF47BA" w:rsidP="005B6644">
      <w:pPr>
        <w:spacing w:after="0" w:line="240" w:lineRule="auto"/>
        <w:ind w:firstLine="709"/>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2) ближе 10</w:t>
      </w:r>
      <w:r w:rsidR="00206B58" w:rsidRPr="00C63501">
        <w:rPr>
          <w:rFonts w:ascii="Times New Roman" w:eastAsia="Times New Roman" w:hAnsi="Times New Roman" w:cs="Times New Roman"/>
          <w:sz w:val="28"/>
          <w:szCs w:val="28"/>
          <w:lang w:eastAsia="ru-RU"/>
        </w:rPr>
        <w:t xml:space="preserve"> м от окон жилых домов, общественных зданий и витрин стационарных торговых объектов;</w:t>
      </w:r>
    </w:p>
    <w:p w:rsidR="005B6644" w:rsidRDefault="00BF47BA" w:rsidP="005B6644">
      <w:pPr>
        <w:spacing w:after="0" w:line="240" w:lineRule="auto"/>
        <w:ind w:firstLine="709"/>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3</w:t>
      </w:r>
      <w:r w:rsidR="00206B58" w:rsidRPr="00C63501">
        <w:rPr>
          <w:rFonts w:ascii="Times New Roman" w:eastAsia="Times New Roman" w:hAnsi="Times New Roman" w:cs="Times New Roman"/>
          <w:sz w:val="28"/>
          <w:szCs w:val="28"/>
          <w:lang w:eastAsia="ru-RU"/>
        </w:rPr>
        <w:t>) в охранных зонах инженерных сетей без согласования с собственником данных сетей.</w:t>
      </w:r>
    </w:p>
    <w:p w:rsidR="005B6644" w:rsidRDefault="00206B58" w:rsidP="005B6644">
      <w:pPr>
        <w:spacing w:after="0" w:line="240" w:lineRule="auto"/>
        <w:ind w:firstLine="709"/>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19. У нестационарного торгового объекта допускается размещение не более двух единиц выносного холодильного оборудования в соответствии с паспортом нестационарного торгового объекта. При этом не допускается установка холодильного оборудования, если это препятствует свободному передвижению</w:t>
      </w:r>
      <w:r w:rsidR="00BC04F0" w:rsidRPr="00C63501">
        <w:rPr>
          <w:rFonts w:ascii="Times New Roman" w:eastAsia="Times New Roman" w:hAnsi="Times New Roman" w:cs="Times New Roman"/>
          <w:sz w:val="28"/>
          <w:szCs w:val="28"/>
          <w:lang w:eastAsia="ru-RU"/>
        </w:rPr>
        <w:t xml:space="preserve"> </w:t>
      </w:r>
      <w:r w:rsidRPr="00C63501">
        <w:rPr>
          <w:rFonts w:ascii="Times New Roman" w:eastAsia="Times New Roman" w:hAnsi="Times New Roman" w:cs="Times New Roman"/>
          <w:sz w:val="28"/>
          <w:szCs w:val="28"/>
          <w:lang w:eastAsia="ru-RU"/>
        </w:rPr>
        <w:t>пешеходов.</w:t>
      </w:r>
      <w:r w:rsidR="00BC04F0" w:rsidRPr="00C63501">
        <w:rPr>
          <w:rFonts w:ascii="Times New Roman" w:eastAsia="Times New Roman" w:hAnsi="Times New Roman" w:cs="Times New Roman"/>
          <w:sz w:val="28"/>
          <w:szCs w:val="28"/>
          <w:lang w:eastAsia="ru-RU"/>
        </w:rPr>
        <w:t xml:space="preserve"> </w:t>
      </w:r>
    </w:p>
    <w:p w:rsidR="005B6644" w:rsidRDefault="00206B58" w:rsidP="005B6644">
      <w:pPr>
        <w:spacing w:after="0" w:line="240" w:lineRule="auto"/>
        <w:ind w:firstLine="709"/>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20. При размещении нестационарных торговых объектов на остановочных пунктах общественного пассажирского транспорта ближайшая грань нестационарного торгового объекта должна быть р</w:t>
      </w:r>
      <w:r w:rsidR="00BF47BA" w:rsidRPr="00C63501">
        <w:rPr>
          <w:rFonts w:ascii="Times New Roman" w:eastAsia="Times New Roman" w:hAnsi="Times New Roman" w:cs="Times New Roman"/>
          <w:sz w:val="28"/>
          <w:szCs w:val="28"/>
          <w:lang w:eastAsia="ru-RU"/>
        </w:rPr>
        <w:t>асположена не ближе 1,5</w:t>
      </w:r>
      <w:r w:rsidRPr="00C63501">
        <w:rPr>
          <w:rFonts w:ascii="Times New Roman" w:eastAsia="Times New Roman" w:hAnsi="Times New Roman" w:cs="Times New Roman"/>
          <w:sz w:val="28"/>
          <w:szCs w:val="28"/>
          <w:lang w:eastAsia="ru-RU"/>
        </w:rPr>
        <w:t xml:space="preserve"> м от кромки остановочной площадки за границей посадочной площадки.</w:t>
      </w:r>
    </w:p>
    <w:p w:rsidR="005B6644" w:rsidRDefault="00206B58" w:rsidP="005B6644">
      <w:pPr>
        <w:spacing w:after="0" w:line="240" w:lineRule="auto"/>
        <w:ind w:firstLine="709"/>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21. Размещение нестационарных торговых объектов, оказывающих услуги общественного питания, возможно только при условии соблюдения ими санитарно-эпидемиологических требований в соответствии с законодательством.</w:t>
      </w:r>
    </w:p>
    <w:p w:rsidR="005B6644" w:rsidRDefault="00BF47BA" w:rsidP="005B6644">
      <w:pPr>
        <w:spacing w:after="0" w:line="240" w:lineRule="auto"/>
        <w:ind w:firstLine="709"/>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22</w:t>
      </w:r>
      <w:r w:rsidR="00206B58" w:rsidRPr="00C63501">
        <w:rPr>
          <w:rFonts w:ascii="Times New Roman" w:eastAsia="Times New Roman" w:hAnsi="Times New Roman" w:cs="Times New Roman"/>
          <w:sz w:val="28"/>
          <w:szCs w:val="28"/>
          <w:lang w:eastAsia="ru-RU"/>
        </w:rPr>
        <w:t>. Объемно-пространственные характеристики, внешний вид и цветовое решение нестационарного торгового объекта указываются в паспорте нестационарного торгового объекта.</w:t>
      </w:r>
    </w:p>
    <w:p w:rsidR="005B6644" w:rsidRDefault="00206B58" w:rsidP="005B6644">
      <w:pPr>
        <w:spacing w:after="0" w:line="240" w:lineRule="auto"/>
        <w:ind w:firstLine="709"/>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2</w:t>
      </w:r>
      <w:r w:rsidR="00BC04F0" w:rsidRPr="00C63501">
        <w:rPr>
          <w:rFonts w:ascii="Times New Roman" w:eastAsia="Times New Roman" w:hAnsi="Times New Roman" w:cs="Times New Roman"/>
          <w:sz w:val="28"/>
          <w:szCs w:val="28"/>
          <w:lang w:eastAsia="ru-RU"/>
        </w:rPr>
        <w:t>3</w:t>
      </w:r>
      <w:r w:rsidRPr="00C63501">
        <w:rPr>
          <w:rFonts w:ascii="Times New Roman" w:eastAsia="Times New Roman" w:hAnsi="Times New Roman" w:cs="Times New Roman"/>
          <w:sz w:val="28"/>
          <w:szCs w:val="28"/>
          <w:lang w:eastAsia="ru-RU"/>
        </w:rPr>
        <w:t xml:space="preserve">. Право на заключение договора на размещение нестационарного торгового объекта без проведения аукциона предоставляется владельцам </w:t>
      </w:r>
      <w:r w:rsidRPr="00C63501">
        <w:rPr>
          <w:rFonts w:ascii="Times New Roman" w:eastAsia="Times New Roman" w:hAnsi="Times New Roman" w:cs="Times New Roman"/>
          <w:sz w:val="28"/>
          <w:szCs w:val="28"/>
          <w:lang w:eastAsia="ru-RU"/>
        </w:rPr>
        <w:lastRenderedPageBreak/>
        <w:t>нестационарных торговых объектов, обладающих статусом индивидуального предпринимателя или юридического лица, в следующих случаях:</w:t>
      </w:r>
    </w:p>
    <w:p w:rsidR="005B6644" w:rsidRDefault="00206B58" w:rsidP="005B6644">
      <w:pPr>
        <w:spacing w:after="0" w:line="240" w:lineRule="auto"/>
        <w:ind w:firstLine="709"/>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1) при наличии действующего дог</w:t>
      </w:r>
      <w:r w:rsidR="00EC11D6" w:rsidRPr="00C63501">
        <w:rPr>
          <w:rFonts w:ascii="Times New Roman" w:eastAsia="Times New Roman" w:hAnsi="Times New Roman" w:cs="Times New Roman"/>
          <w:sz w:val="28"/>
          <w:szCs w:val="28"/>
          <w:lang w:eastAsia="ru-RU"/>
        </w:rPr>
        <w:t>овора аренды земельного участка</w:t>
      </w:r>
      <w:r w:rsidRPr="00C63501">
        <w:rPr>
          <w:rFonts w:ascii="Times New Roman" w:eastAsia="Times New Roman" w:hAnsi="Times New Roman" w:cs="Times New Roman"/>
          <w:sz w:val="28"/>
          <w:szCs w:val="28"/>
          <w:lang w:eastAsia="ru-RU"/>
        </w:rPr>
        <w:t>;</w:t>
      </w:r>
    </w:p>
    <w:p w:rsidR="005B6644" w:rsidRDefault="00BC04F0" w:rsidP="005B6644">
      <w:pPr>
        <w:spacing w:after="0" w:line="240" w:lineRule="auto"/>
        <w:ind w:firstLine="709"/>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2)</w:t>
      </w:r>
      <w:r w:rsidR="006A3ED9" w:rsidRPr="00C63501">
        <w:rPr>
          <w:rFonts w:ascii="Times New Roman" w:eastAsia="Times New Roman" w:hAnsi="Times New Roman" w:cs="Times New Roman"/>
          <w:sz w:val="28"/>
          <w:szCs w:val="28"/>
          <w:lang w:eastAsia="ru-RU"/>
        </w:rPr>
        <w:t xml:space="preserve"> </w:t>
      </w:r>
      <w:r w:rsidR="00206B58" w:rsidRPr="00C63501">
        <w:rPr>
          <w:rFonts w:ascii="Times New Roman" w:eastAsia="Times New Roman" w:hAnsi="Times New Roman" w:cs="Times New Roman"/>
          <w:sz w:val="28"/>
          <w:szCs w:val="28"/>
          <w:lang w:eastAsia="ru-RU"/>
        </w:rPr>
        <w:t>предоставления компенсационного места.</w:t>
      </w:r>
    </w:p>
    <w:p w:rsidR="005B6644" w:rsidRDefault="00206B58" w:rsidP="005B6644">
      <w:pPr>
        <w:spacing w:after="0" w:line="240" w:lineRule="auto"/>
        <w:ind w:firstLine="709"/>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Площадь нестационарного торгового объекта у</w:t>
      </w:r>
      <w:r w:rsidR="00EC11D6" w:rsidRPr="00C63501">
        <w:rPr>
          <w:rFonts w:ascii="Times New Roman" w:eastAsia="Times New Roman" w:hAnsi="Times New Roman" w:cs="Times New Roman"/>
          <w:sz w:val="28"/>
          <w:szCs w:val="28"/>
          <w:lang w:eastAsia="ru-RU"/>
        </w:rPr>
        <w:t>станавливается в соответствии со схемой размещения нестационарных торговых объектов</w:t>
      </w:r>
      <w:r w:rsidR="00523E06" w:rsidRPr="00C63501">
        <w:rPr>
          <w:rFonts w:ascii="Times New Roman" w:eastAsia="Times New Roman" w:hAnsi="Times New Roman" w:cs="Times New Roman"/>
          <w:sz w:val="28"/>
          <w:szCs w:val="28"/>
          <w:lang w:eastAsia="ru-RU"/>
        </w:rPr>
        <w:t>.</w:t>
      </w:r>
    </w:p>
    <w:p w:rsidR="005B6644" w:rsidRDefault="00206B58" w:rsidP="005B6644">
      <w:pPr>
        <w:spacing w:after="0" w:line="240" w:lineRule="auto"/>
        <w:ind w:firstLine="709"/>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 xml:space="preserve">Размер платы за размещение нестационарного торгового объекта определяется в соответствии с пунктом </w:t>
      </w:r>
      <w:r w:rsidR="00934FDC" w:rsidRPr="00C63501">
        <w:rPr>
          <w:rFonts w:ascii="Times New Roman" w:eastAsia="Times New Roman" w:hAnsi="Times New Roman" w:cs="Times New Roman"/>
          <w:sz w:val="28"/>
          <w:szCs w:val="28"/>
          <w:lang w:eastAsia="ru-RU"/>
        </w:rPr>
        <w:t>49</w:t>
      </w:r>
      <w:r w:rsidRPr="00C63501">
        <w:rPr>
          <w:rFonts w:ascii="Times New Roman" w:eastAsia="Times New Roman" w:hAnsi="Times New Roman" w:cs="Times New Roman"/>
          <w:sz w:val="28"/>
          <w:szCs w:val="28"/>
          <w:lang w:eastAsia="ru-RU"/>
        </w:rPr>
        <w:t xml:space="preserve"> настоящего Порядка.</w:t>
      </w:r>
    </w:p>
    <w:p w:rsidR="005B6644" w:rsidRDefault="00206B58" w:rsidP="005B6644">
      <w:pPr>
        <w:spacing w:after="0" w:line="240" w:lineRule="auto"/>
        <w:ind w:firstLine="709"/>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 xml:space="preserve">Основанием </w:t>
      </w:r>
      <w:proofErr w:type="gramStart"/>
      <w:r w:rsidRPr="00C63501">
        <w:rPr>
          <w:rFonts w:ascii="Times New Roman" w:eastAsia="Times New Roman" w:hAnsi="Times New Roman" w:cs="Times New Roman"/>
          <w:sz w:val="28"/>
          <w:szCs w:val="28"/>
          <w:lang w:eastAsia="ru-RU"/>
        </w:rPr>
        <w:t>для заключения договора на размещение нестационарного торгового объекта без проведения аукциона по продаже права на заключение</w:t>
      </w:r>
      <w:proofErr w:type="gramEnd"/>
      <w:r w:rsidRPr="00C63501">
        <w:rPr>
          <w:rFonts w:ascii="Times New Roman" w:eastAsia="Times New Roman" w:hAnsi="Times New Roman" w:cs="Times New Roman"/>
          <w:sz w:val="28"/>
          <w:szCs w:val="28"/>
          <w:lang w:eastAsia="ru-RU"/>
        </w:rPr>
        <w:t xml:space="preserve"> договора на размещение нестационарного торгового объекта является распорядительный акт уполномоченного органа о заключении договора на размещение нестационарного торгового объекта.</w:t>
      </w:r>
    </w:p>
    <w:p w:rsidR="005B6644" w:rsidRDefault="00206B58" w:rsidP="005B6644">
      <w:pPr>
        <w:spacing w:after="0" w:line="240" w:lineRule="auto"/>
        <w:ind w:firstLine="709"/>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 xml:space="preserve">В течение 90 календарных дней с момента получения уведомления о расторжении договора аренды земельного участка, направленного </w:t>
      </w:r>
      <w:r w:rsidR="000A52EC" w:rsidRPr="00C63501">
        <w:rPr>
          <w:rFonts w:ascii="Times New Roman" w:eastAsia="Times New Roman" w:hAnsi="Times New Roman" w:cs="Times New Roman"/>
          <w:sz w:val="28"/>
          <w:szCs w:val="28"/>
          <w:lang w:eastAsia="ru-RU"/>
        </w:rPr>
        <w:t>а</w:t>
      </w:r>
      <w:r w:rsidR="00EC11D6" w:rsidRPr="00C63501">
        <w:rPr>
          <w:rFonts w:ascii="Times New Roman" w:eastAsia="Times New Roman" w:hAnsi="Times New Roman" w:cs="Times New Roman"/>
          <w:sz w:val="28"/>
          <w:szCs w:val="28"/>
          <w:lang w:eastAsia="ru-RU"/>
        </w:rPr>
        <w:t>дминистрацией</w:t>
      </w:r>
      <w:r w:rsidRPr="00C63501">
        <w:rPr>
          <w:rFonts w:ascii="Times New Roman" w:eastAsia="Times New Roman" w:hAnsi="Times New Roman" w:cs="Times New Roman"/>
          <w:sz w:val="28"/>
          <w:szCs w:val="28"/>
          <w:lang w:eastAsia="ru-RU"/>
        </w:rPr>
        <w:t xml:space="preserve"> </w:t>
      </w:r>
      <w:r w:rsidR="00523E06" w:rsidRPr="00C63501">
        <w:rPr>
          <w:rFonts w:ascii="Times New Roman" w:eastAsia="Times New Roman" w:hAnsi="Times New Roman" w:cs="Times New Roman"/>
          <w:sz w:val="28"/>
          <w:szCs w:val="28"/>
          <w:lang w:eastAsia="ru-RU"/>
        </w:rPr>
        <w:t>Калачинского муниципального района</w:t>
      </w:r>
      <w:r w:rsidR="00793BA3" w:rsidRPr="00C63501">
        <w:rPr>
          <w:rFonts w:ascii="Times New Roman" w:eastAsia="Times New Roman" w:hAnsi="Times New Roman" w:cs="Times New Roman"/>
          <w:sz w:val="28"/>
          <w:szCs w:val="28"/>
          <w:lang w:eastAsia="ru-RU"/>
        </w:rPr>
        <w:t xml:space="preserve"> Омской области</w:t>
      </w:r>
      <w:r w:rsidRPr="00C63501">
        <w:rPr>
          <w:rFonts w:ascii="Times New Roman" w:eastAsia="Times New Roman" w:hAnsi="Times New Roman" w:cs="Times New Roman"/>
          <w:sz w:val="28"/>
          <w:szCs w:val="28"/>
          <w:lang w:eastAsia="ru-RU"/>
        </w:rPr>
        <w:t>, арендатор земельного участка имеет право обратиться в уполномоченный орган для заключения договора на размещение нестационарного торгового объекта.</w:t>
      </w:r>
    </w:p>
    <w:p w:rsidR="005B6644" w:rsidRDefault="00206B58" w:rsidP="005B6644">
      <w:pPr>
        <w:spacing w:after="0" w:line="240" w:lineRule="auto"/>
        <w:ind w:firstLine="709"/>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Арендатор земельного участка имеет право по своей инициативе обратиться в уполномоченный орган для заключения договора на размещение нестационарного торгового объекта.</w:t>
      </w:r>
    </w:p>
    <w:p w:rsidR="005B6644" w:rsidRDefault="00206B58" w:rsidP="005B6644">
      <w:pPr>
        <w:spacing w:after="0" w:line="240" w:lineRule="auto"/>
        <w:ind w:firstLine="709"/>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2</w:t>
      </w:r>
      <w:r w:rsidR="00523E06" w:rsidRPr="00C63501">
        <w:rPr>
          <w:rFonts w:ascii="Times New Roman" w:eastAsia="Times New Roman" w:hAnsi="Times New Roman" w:cs="Times New Roman"/>
          <w:sz w:val="28"/>
          <w:szCs w:val="28"/>
          <w:lang w:eastAsia="ru-RU"/>
        </w:rPr>
        <w:t>4</w:t>
      </w:r>
      <w:r w:rsidRPr="00C63501">
        <w:rPr>
          <w:rFonts w:ascii="Times New Roman" w:eastAsia="Times New Roman" w:hAnsi="Times New Roman" w:cs="Times New Roman"/>
          <w:sz w:val="28"/>
          <w:szCs w:val="28"/>
          <w:lang w:eastAsia="ru-RU"/>
        </w:rPr>
        <w:t xml:space="preserve">. Компенсационное место для размещения нестационарного торгового объекта предоставляется в соответствии с Порядком предоставления компенсационного места на размещение нестационарного торгового объекта на территории </w:t>
      </w:r>
      <w:r w:rsidR="00523E06" w:rsidRPr="00C63501">
        <w:rPr>
          <w:rFonts w:ascii="Times New Roman" w:hAnsi="Times New Roman" w:cs="Times New Roman"/>
          <w:sz w:val="28"/>
          <w:szCs w:val="28"/>
        </w:rPr>
        <w:t>Калачинского городского поселения Калачинского района Омской области</w:t>
      </w:r>
      <w:r w:rsidR="00523E06" w:rsidRPr="00C63501">
        <w:rPr>
          <w:rFonts w:ascii="Times New Roman" w:eastAsia="Times New Roman" w:hAnsi="Times New Roman" w:cs="Times New Roman"/>
          <w:sz w:val="28"/>
          <w:szCs w:val="28"/>
          <w:lang w:eastAsia="ru-RU"/>
        </w:rPr>
        <w:t xml:space="preserve"> </w:t>
      </w:r>
      <w:r w:rsidRPr="00C63501">
        <w:rPr>
          <w:rFonts w:ascii="Times New Roman" w:eastAsia="Times New Roman" w:hAnsi="Times New Roman" w:cs="Times New Roman"/>
          <w:sz w:val="28"/>
          <w:szCs w:val="28"/>
          <w:lang w:eastAsia="ru-RU"/>
        </w:rPr>
        <w:t xml:space="preserve">(далее - Порядок предоставления компенсационного места) согласно приложению </w:t>
      </w:r>
      <w:r w:rsidR="00523E06" w:rsidRPr="00C63501">
        <w:rPr>
          <w:rFonts w:ascii="Times New Roman" w:eastAsia="Times New Roman" w:hAnsi="Times New Roman" w:cs="Times New Roman"/>
          <w:sz w:val="28"/>
          <w:szCs w:val="28"/>
          <w:lang w:eastAsia="ru-RU"/>
        </w:rPr>
        <w:t>№</w:t>
      </w:r>
      <w:r w:rsidRPr="00C63501">
        <w:rPr>
          <w:rFonts w:ascii="Times New Roman" w:eastAsia="Times New Roman" w:hAnsi="Times New Roman" w:cs="Times New Roman"/>
          <w:sz w:val="28"/>
          <w:szCs w:val="28"/>
          <w:lang w:eastAsia="ru-RU"/>
        </w:rPr>
        <w:t xml:space="preserve"> </w:t>
      </w:r>
      <w:r w:rsidR="006A3ED9" w:rsidRPr="00C63501">
        <w:rPr>
          <w:rFonts w:ascii="Times New Roman" w:eastAsia="Times New Roman" w:hAnsi="Times New Roman" w:cs="Times New Roman"/>
          <w:sz w:val="28"/>
          <w:szCs w:val="28"/>
          <w:lang w:eastAsia="ru-RU"/>
        </w:rPr>
        <w:t>2</w:t>
      </w:r>
      <w:r w:rsidRPr="00C63501">
        <w:rPr>
          <w:rFonts w:ascii="Times New Roman" w:eastAsia="Times New Roman" w:hAnsi="Times New Roman" w:cs="Times New Roman"/>
          <w:sz w:val="28"/>
          <w:szCs w:val="28"/>
          <w:lang w:eastAsia="ru-RU"/>
        </w:rPr>
        <w:t xml:space="preserve"> к настоящему Порядку в случаях:</w:t>
      </w:r>
    </w:p>
    <w:p w:rsidR="005B6644" w:rsidRDefault="00206B58" w:rsidP="005B6644">
      <w:pPr>
        <w:spacing w:after="0" w:line="240" w:lineRule="auto"/>
        <w:ind w:firstLine="709"/>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1) если нестационарный торговый объект, владелец которого имеет действующий договор аренды земельного участка, размещен в местах, не установленных схемой размещения нестационарных торговых объектов;</w:t>
      </w:r>
    </w:p>
    <w:p w:rsidR="005B6644" w:rsidRDefault="00206B58" w:rsidP="005B6644">
      <w:pPr>
        <w:spacing w:after="0" w:line="240" w:lineRule="auto"/>
        <w:ind w:firstLine="709"/>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2) если нестационарный торговый объект попадает в зону проведения работ по ремонту, реконструкции, строительства линейных объектов, благоустройства территорий, строительства капитальных объектов, повлекших необходимость переноса нестационарного торгового объекта.</w:t>
      </w:r>
    </w:p>
    <w:p w:rsidR="005B6644" w:rsidRDefault="00206B58" w:rsidP="005B6644">
      <w:pPr>
        <w:spacing w:after="0" w:line="240" w:lineRule="auto"/>
        <w:ind w:firstLine="709"/>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2</w:t>
      </w:r>
      <w:r w:rsidR="006A3ED9" w:rsidRPr="00C63501">
        <w:rPr>
          <w:rFonts w:ascii="Times New Roman" w:eastAsia="Times New Roman" w:hAnsi="Times New Roman" w:cs="Times New Roman"/>
          <w:sz w:val="28"/>
          <w:szCs w:val="28"/>
          <w:lang w:eastAsia="ru-RU"/>
        </w:rPr>
        <w:t>5</w:t>
      </w:r>
      <w:r w:rsidRPr="00C63501">
        <w:rPr>
          <w:rFonts w:ascii="Times New Roman" w:eastAsia="Times New Roman" w:hAnsi="Times New Roman" w:cs="Times New Roman"/>
          <w:sz w:val="28"/>
          <w:szCs w:val="28"/>
          <w:lang w:eastAsia="ru-RU"/>
        </w:rPr>
        <w:t>. Владельцы нестационарных торговых объектов, размещенных в местах, не установленных схемой размещения нестационарных торговых объектов:</w:t>
      </w:r>
    </w:p>
    <w:p w:rsidR="005B6644" w:rsidRDefault="00206B58" w:rsidP="005B6644">
      <w:pPr>
        <w:spacing w:after="0" w:line="240" w:lineRule="auto"/>
        <w:ind w:firstLine="709"/>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 xml:space="preserve">- имеющие договоры аренды земельных участков, заключенные до вступления в силу настоящего Порядка на определенный срок, используют данные нестационарные торговые объекты до окончания </w:t>
      </w:r>
      <w:proofErr w:type="gramStart"/>
      <w:r w:rsidRPr="00C63501">
        <w:rPr>
          <w:rFonts w:ascii="Times New Roman" w:eastAsia="Times New Roman" w:hAnsi="Times New Roman" w:cs="Times New Roman"/>
          <w:sz w:val="28"/>
          <w:szCs w:val="28"/>
          <w:lang w:eastAsia="ru-RU"/>
        </w:rPr>
        <w:t>срока действия договоров аренды земельных участков</w:t>
      </w:r>
      <w:proofErr w:type="gramEnd"/>
      <w:r w:rsidRPr="00C63501">
        <w:rPr>
          <w:rFonts w:ascii="Times New Roman" w:eastAsia="Times New Roman" w:hAnsi="Times New Roman" w:cs="Times New Roman"/>
          <w:sz w:val="28"/>
          <w:szCs w:val="28"/>
          <w:lang w:eastAsia="ru-RU"/>
        </w:rPr>
        <w:t>;</w:t>
      </w:r>
    </w:p>
    <w:p w:rsidR="005B6644" w:rsidRDefault="00206B58" w:rsidP="005B6644">
      <w:pPr>
        <w:spacing w:after="0" w:line="240" w:lineRule="auto"/>
        <w:ind w:firstLine="709"/>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 xml:space="preserve">- имеющие договоры аренды земельных участков, заключенные до вступления в силу настоящего Порядка на неопределенный срок, используют </w:t>
      </w:r>
      <w:r w:rsidRPr="00C63501">
        <w:rPr>
          <w:rFonts w:ascii="Times New Roman" w:eastAsia="Times New Roman" w:hAnsi="Times New Roman" w:cs="Times New Roman"/>
          <w:sz w:val="28"/>
          <w:szCs w:val="28"/>
          <w:lang w:eastAsia="ru-RU"/>
        </w:rPr>
        <w:lastRenderedPageBreak/>
        <w:t>данные нестационарные торговые объекты до момента прекращения указанных договоров аренды в установленном законодательством порядке.</w:t>
      </w:r>
    </w:p>
    <w:p w:rsidR="005B6644" w:rsidRDefault="00206B58" w:rsidP="005B6644">
      <w:pPr>
        <w:spacing w:after="0" w:line="240" w:lineRule="auto"/>
        <w:ind w:firstLine="709"/>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2</w:t>
      </w:r>
      <w:r w:rsidR="006A3ED9" w:rsidRPr="00C63501">
        <w:rPr>
          <w:rFonts w:ascii="Times New Roman" w:eastAsia="Times New Roman" w:hAnsi="Times New Roman" w:cs="Times New Roman"/>
          <w:sz w:val="28"/>
          <w:szCs w:val="28"/>
          <w:lang w:eastAsia="ru-RU"/>
        </w:rPr>
        <w:t>6</w:t>
      </w:r>
      <w:r w:rsidRPr="00C63501">
        <w:rPr>
          <w:rFonts w:ascii="Times New Roman" w:eastAsia="Times New Roman" w:hAnsi="Times New Roman" w:cs="Times New Roman"/>
          <w:sz w:val="28"/>
          <w:szCs w:val="28"/>
          <w:lang w:eastAsia="ru-RU"/>
        </w:rPr>
        <w:t>. На территориях, прилегающих к объектам общественного питания в местах, установленных схемой размещения нестационарных торговых объектов, правообладатели объектов общественного питания имеют право на заключение договора на размещение нестационарного торгового объекта - веранды - без проведения аукциона по продаже права на заключение договора на размещение нестационарного торгового объекта.</w:t>
      </w:r>
    </w:p>
    <w:p w:rsidR="005B6644" w:rsidRDefault="00206B58" w:rsidP="005B6644">
      <w:pPr>
        <w:spacing w:after="0" w:line="240" w:lineRule="auto"/>
        <w:ind w:firstLine="709"/>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2</w:t>
      </w:r>
      <w:r w:rsidR="006A3ED9" w:rsidRPr="00C63501">
        <w:rPr>
          <w:rFonts w:ascii="Times New Roman" w:eastAsia="Times New Roman" w:hAnsi="Times New Roman" w:cs="Times New Roman"/>
          <w:sz w:val="28"/>
          <w:szCs w:val="28"/>
          <w:lang w:eastAsia="ru-RU"/>
        </w:rPr>
        <w:t>7</w:t>
      </w:r>
      <w:r w:rsidRPr="00C63501">
        <w:rPr>
          <w:rFonts w:ascii="Times New Roman" w:eastAsia="Times New Roman" w:hAnsi="Times New Roman" w:cs="Times New Roman"/>
          <w:sz w:val="28"/>
          <w:szCs w:val="28"/>
          <w:lang w:eastAsia="ru-RU"/>
        </w:rPr>
        <w:t xml:space="preserve">. Выявленные уполномоченным </w:t>
      </w:r>
      <w:proofErr w:type="gramStart"/>
      <w:r w:rsidRPr="00C63501">
        <w:rPr>
          <w:rFonts w:ascii="Times New Roman" w:eastAsia="Times New Roman" w:hAnsi="Times New Roman" w:cs="Times New Roman"/>
          <w:sz w:val="28"/>
          <w:szCs w:val="28"/>
          <w:lang w:eastAsia="ru-RU"/>
        </w:rPr>
        <w:t>орган</w:t>
      </w:r>
      <w:r w:rsidR="006A3ED9" w:rsidRPr="00C63501">
        <w:rPr>
          <w:rFonts w:ascii="Times New Roman" w:eastAsia="Times New Roman" w:hAnsi="Times New Roman" w:cs="Times New Roman"/>
          <w:sz w:val="28"/>
          <w:szCs w:val="28"/>
          <w:lang w:eastAsia="ru-RU"/>
        </w:rPr>
        <w:t>ом</w:t>
      </w:r>
      <w:proofErr w:type="gramEnd"/>
      <w:r w:rsidRPr="00C63501">
        <w:rPr>
          <w:rFonts w:ascii="Times New Roman" w:eastAsia="Times New Roman" w:hAnsi="Times New Roman" w:cs="Times New Roman"/>
          <w:sz w:val="28"/>
          <w:szCs w:val="28"/>
          <w:lang w:eastAsia="ru-RU"/>
        </w:rPr>
        <w:t xml:space="preserve"> самовольно установленные нестационарные торговые объекты, а также незаконно размещенные нестационарные объекты подлежат выносу в соответствии с порядком выноса движимого имущества в </w:t>
      </w:r>
      <w:r w:rsidR="009E7C8D" w:rsidRPr="00C63501">
        <w:rPr>
          <w:rFonts w:ascii="Times New Roman" w:eastAsia="Times New Roman" w:hAnsi="Times New Roman" w:cs="Times New Roman"/>
          <w:sz w:val="28"/>
          <w:szCs w:val="28"/>
          <w:lang w:eastAsia="ru-RU"/>
        </w:rPr>
        <w:t>Калачинском городском поселении Калачинского района Омской области</w:t>
      </w:r>
      <w:r w:rsidRPr="00C63501">
        <w:rPr>
          <w:rFonts w:ascii="Times New Roman" w:eastAsia="Times New Roman" w:hAnsi="Times New Roman" w:cs="Times New Roman"/>
          <w:sz w:val="28"/>
          <w:szCs w:val="28"/>
          <w:lang w:eastAsia="ru-RU"/>
        </w:rPr>
        <w:t>.</w:t>
      </w:r>
    </w:p>
    <w:p w:rsidR="005B6644" w:rsidRDefault="00206B58" w:rsidP="005B6644">
      <w:pPr>
        <w:spacing w:after="0" w:line="240" w:lineRule="auto"/>
        <w:ind w:firstLine="709"/>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 xml:space="preserve">За период использования места размещения нестационарного торгового объекта владельцы самовольно размещенных нестационарных торговых объектов, а также владельцы незаконно размещенных нестационарных торговых объектов возмещают стоимость неосновательного обогащения по цене, существовавшей во время размещения данного нестационарного торгового объекта, рассчитанной в соответствии с пунктом </w:t>
      </w:r>
      <w:r w:rsidR="001E51B6" w:rsidRPr="00C63501">
        <w:rPr>
          <w:rFonts w:ascii="Times New Roman" w:eastAsia="Times New Roman" w:hAnsi="Times New Roman" w:cs="Times New Roman"/>
          <w:sz w:val="28"/>
          <w:szCs w:val="28"/>
          <w:lang w:eastAsia="ru-RU"/>
        </w:rPr>
        <w:t>49</w:t>
      </w:r>
      <w:r w:rsidRPr="00C63501">
        <w:rPr>
          <w:rFonts w:ascii="Times New Roman" w:eastAsia="Times New Roman" w:hAnsi="Times New Roman" w:cs="Times New Roman"/>
          <w:sz w:val="28"/>
          <w:szCs w:val="28"/>
          <w:lang w:eastAsia="ru-RU"/>
        </w:rPr>
        <w:t xml:space="preserve"> настоящего Порядка. На сумму неосновательного денежного обогащения подлежат начислению проценты за пользование чужими средствами согласно положениям действующего гражданского законодательства с того времени, когда владелец такого нестационарного торгового объекта узнал или должен был узнать о неосновательности получения или сбережения денежных средств.</w:t>
      </w:r>
    </w:p>
    <w:p w:rsidR="005B6644" w:rsidRDefault="00206B58" w:rsidP="005B6644">
      <w:pPr>
        <w:spacing w:after="0" w:line="240" w:lineRule="auto"/>
        <w:ind w:firstLine="709"/>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2</w:t>
      </w:r>
      <w:r w:rsidR="009E7C8D" w:rsidRPr="00C63501">
        <w:rPr>
          <w:rFonts w:ascii="Times New Roman" w:eastAsia="Times New Roman" w:hAnsi="Times New Roman" w:cs="Times New Roman"/>
          <w:sz w:val="28"/>
          <w:szCs w:val="28"/>
          <w:lang w:eastAsia="ru-RU"/>
        </w:rPr>
        <w:t>8</w:t>
      </w:r>
      <w:r w:rsidRPr="00C63501">
        <w:rPr>
          <w:rFonts w:ascii="Times New Roman" w:eastAsia="Times New Roman" w:hAnsi="Times New Roman" w:cs="Times New Roman"/>
          <w:sz w:val="28"/>
          <w:szCs w:val="28"/>
          <w:lang w:eastAsia="ru-RU"/>
        </w:rPr>
        <w:t xml:space="preserve">. Торговая деятельность во временных конструкциях и передвижных средствах развозной и разносной торговли, </w:t>
      </w:r>
      <w:proofErr w:type="gramStart"/>
      <w:r w:rsidRPr="00C63501">
        <w:rPr>
          <w:rFonts w:ascii="Times New Roman" w:eastAsia="Times New Roman" w:hAnsi="Times New Roman" w:cs="Times New Roman"/>
          <w:sz w:val="28"/>
          <w:szCs w:val="28"/>
          <w:lang w:eastAsia="ru-RU"/>
        </w:rPr>
        <w:t>кроме</w:t>
      </w:r>
      <w:proofErr w:type="gramEnd"/>
      <w:r w:rsidRPr="00C63501">
        <w:rPr>
          <w:rFonts w:ascii="Times New Roman" w:eastAsia="Times New Roman" w:hAnsi="Times New Roman" w:cs="Times New Roman"/>
          <w:sz w:val="28"/>
          <w:szCs w:val="28"/>
          <w:lang w:eastAsia="ru-RU"/>
        </w:rPr>
        <w:t xml:space="preserve"> </w:t>
      </w:r>
      <w:proofErr w:type="gramStart"/>
      <w:r w:rsidRPr="00C63501">
        <w:rPr>
          <w:rFonts w:ascii="Times New Roman" w:eastAsia="Times New Roman" w:hAnsi="Times New Roman" w:cs="Times New Roman"/>
          <w:sz w:val="28"/>
          <w:szCs w:val="28"/>
          <w:lang w:eastAsia="ru-RU"/>
        </w:rPr>
        <w:t>расположенных</w:t>
      </w:r>
      <w:proofErr w:type="gramEnd"/>
      <w:r w:rsidRPr="00C63501">
        <w:rPr>
          <w:rFonts w:ascii="Times New Roman" w:eastAsia="Times New Roman" w:hAnsi="Times New Roman" w:cs="Times New Roman"/>
          <w:sz w:val="28"/>
          <w:szCs w:val="28"/>
          <w:lang w:eastAsia="ru-RU"/>
        </w:rPr>
        <w:t xml:space="preserve"> в зданиях, строениях, сооружениях, осуществляется в режиме, определенном в договоре на размещение нестационарного торгового объекта. Ежедневно, после завершения торговой деятельности места размещения временных конструкций и передвижных средств развозной и разносной торговли (за исключением биотуалетов), кроме расположенных в зданиях, строениях, сооружениях, подлежат освобождению их владельцами от указанных объектов в соответствии с условиями договоров на размещение нестационарных торговых объектов.</w:t>
      </w:r>
    </w:p>
    <w:p w:rsidR="00206B58" w:rsidRPr="00C63501" w:rsidRDefault="009E7C8D" w:rsidP="005B6644">
      <w:pPr>
        <w:spacing w:after="0" w:line="240" w:lineRule="auto"/>
        <w:ind w:firstLine="709"/>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29</w:t>
      </w:r>
      <w:r w:rsidR="00206B58" w:rsidRPr="00C63501">
        <w:rPr>
          <w:rFonts w:ascii="Times New Roman" w:eastAsia="Times New Roman" w:hAnsi="Times New Roman" w:cs="Times New Roman"/>
          <w:sz w:val="28"/>
          <w:szCs w:val="28"/>
          <w:lang w:eastAsia="ru-RU"/>
        </w:rPr>
        <w:t>. Неоднократное (два и более раза) неисполнение владельцами нестационарных торговых объектов обязанности по освобождению мест размещения нестационарных торговых объектов от временных конструкций и передвижных средств развозной и разносной торговли, предусмотренной пунктом 2</w:t>
      </w:r>
      <w:r w:rsidRPr="00C63501">
        <w:rPr>
          <w:rFonts w:ascii="Times New Roman" w:eastAsia="Times New Roman" w:hAnsi="Times New Roman" w:cs="Times New Roman"/>
          <w:sz w:val="28"/>
          <w:szCs w:val="28"/>
          <w:lang w:eastAsia="ru-RU"/>
        </w:rPr>
        <w:t>8</w:t>
      </w:r>
      <w:r w:rsidR="00206B58" w:rsidRPr="00C63501">
        <w:rPr>
          <w:rFonts w:ascii="Times New Roman" w:eastAsia="Times New Roman" w:hAnsi="Times New Roman" w:cs="Times New Roman"/>
          <w:sz w:val="28"/>
          <w:szCs w:val="28"/>
          <w:lang w:eastAsia="ru-RU"/>
        </w:rPr>
        <w:t xml:space="preserve"> настоящего Порядка, является основанием для расторжения соответствующих договоров на размещение нестационарных торговых объектов.</w:t>
      </w:r>
    </w:p>
    <w:p w:rsidR="009E7C8D" w:rsidRPr="00C63501" w:rsidRDefault="009E7C8D" w:rsidP="00C63501">
      <w:pPr>
        <w:spacing w:after="0" w:line="240" w:lineRule="auto"/>
        <w:jc w:val="both"/>
        <w:rPr>
          <w:rFonts w:ascii="Times New Roman" w:eastAsia="Times New Roman" w:hAnsi="Times New Roman" w:cs="Times New Roman"/>
          <w:sz w:val="28"/>
          <w:szCs w:val="28"/>
          <w:lang w:eastAsia="ru-RU"/>
        </w:rPr>
      </w:pPr>
    </w:p>
    <w:p w:rsidR="00206B58" w:rsidRDefault="00206B58" w:rsidP="005B6644">
      <w:pPr>
        <w:spacing w:after="0" w:line="240" w:lineRule="auto"/>
        <w:jc w:val="center"/>
        <w:rPr>
          <w:rFonts w:ascii="Times New Roman" w:eastAsia="Times New Roman" w:hAnsi="Times New Roman" w:cs="Times New Roman"/>
          <w:bCs/>
          <w:sz w:val="28"/>
          <w:szCs w:val="28"/>
          <w:lang w:eastAsia="ru-RU"/>
        </w:rPr>
      </w:pPr>
      <w:r w:rsidRPr="00C63501">
        <w:rPr>
          <w:rFonts w:ascii="Times New Roman" w:eastAsia="Times New Roman" w:hAnsi="Times New Roman" w:cs="Times New Roman"/>
          <w:bCs/>
          <w:sz w:val="28"/>
          <w:szCs w:val="28"/>
          <w:lang w:eastAsia="ru-RU"/>
        </w:rPr>
        <w:lastRenderedPageBreak/>
        <w:t xml:space="preserve">IV. Порядок взаимодействия структурных подразделений </w:t>
      </w:r>
      <w:r w:rsidR="009E7C8D" w:rsidRPr="00C63501">
        <w:rPr>
          <w:rFonts w:ascii="Times New Roman" w:eastAsia="Times New Roman" w:hAnsi="Times New Roman" w:cs="Times New Roman"/>
          <w:bCs/>
          <w:sz w:val="28"/>
          <w:szCs w:val="28"/>
          <w:lang w:eastAsia="ru-RU"/>
        </w:rPr>
        <w:t>а</w:t>
      </w:r>
      <w:r w:rsidRPr="00C63501">
        <w:rPr>
          <w:rFonts w:ascii="Times New Roman" w:eastAsia="Times New Roman" w:hAnsi="Times New Roman" w:cs="Times New Roman"/>
          <w:bCs/>
          <w:sz w:val="28"/>
          <w:szCs w:val="28"/>
          <w:lang w:eastAsia="ru-RU"/>
        </w:rPr>
        <w:t xml:space="preserve">дминистрации </w:t>
      </w:r>
      <w:r w:rsidR="009E7C8D" w:rsidRPr="00C63501">
        <w:rPr>
          <w:rFonts w:ascii="Times New Roman" w:eastAsia="Times New Roman" w:hAnsi="Times New Roman" w:cs="Times New Roman"/>
          <w:sz w:val="28"/>
          <w:szCs w:val="28"/>
          <w:lang w:eastAsia="ru-RU"/>
        </w:rPr>
        <w:t xml:space="preserve">Калачинского муниципального района Омской области </w:t>
      </w:r>
      <w:r w:rsidRPr="00C63501">
        <w:rPr>
          <w:rFonts w:ascii="Times New Roman" w:eastAsia="Times New Roman" w:hAnsi="Times New Roman" w:cs="Times New Roman"/>
          <w:bCs/>
          <w:sz w:val="28"/>
          <w:szCs w:val="28"/>
          <w:lang w:eastAsia="ru-RU"/>
        </w:rPr>
        <w:t>при размещении нестационарных торговых объектов</w:t>
      </w:r>
    </w:p>
    <w:p w:rsidR="005B6644" w:rsidRPr="00C63501" w:rsidRDefault="005B6644" w:rsidP="005B6644">
      <w:pPr>
        <w:spacing w:after="0" w:line="240" w:lineRule="auto"/>
        <w:jc w:val="center"/>
        <w:rPr>
          <w:rFonts w:ascii="Times New Roman" w:eastAsia="Times New Roman" w:hAnsi="Times New Roman" w:cs="Times New Roman"/>
          <w:bCs/>
          <w:sz w:val="28"/>
          <w:szCs w:val="28"/>
          <w:lang w:eastAsia="ru-RU"/>
        </w:rPr>
      </w:pPr>
    </w:p>
    <w:p w:rsidR="005B6644" w:rsidRDefault="00206B58" w:rsidP="005B664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63501">
        <w:rPr>
          <w:rFonts w:ascii="Times New Roman" w:eastAsia="Times New Roman" w:hAnsi="Times New Roman" w:cs="Times New Roman"/>
          <w:sz w:val="28"/>
          <w:szCs w:val="28"/>
        </w:rPr>
        <w:t>3</w:t>
      </w:r>
      <w:r w:rsidR="009E7C8D" w:rsidRPr="00C63501">
        <w:rPr>
          <w:rFonts w:ascii="Times New Roman" w:eastAsia="Times New Roman" w:hAnsi="Times New Roman" w:cs="Times New Roman"/>
          <w:sz w:val="28"/>
          <w:szCs w:val="28"/>
        </w:rPr>
        <w:t>0</w:t>
      </w:r>
      <w:r w:rsidRPr="00C63501">
        <w:rPr>
          <w:rFonts w:ascii="Times New Roman" w:eastAsia="Times New Roman" w:hAnsi="Times New Roman" w:cs="Times New Roman"/>
          <w:sz w:val="28"/>
          <w:szCs w:val="28"/>
        </w:rPr>
        <w:t xml:space="preserve">. </w:t>
      </w:r>
      <w:r w:rsidR="006B4C36" w:rsidRPr="00C63501">
        <w:rPr>
          <w:rFonts w:ascii="Times New Roman" w:hAnsi="Times New Roman" w:cs="Times New Roman"/>
          <w:sz w:val="28"/>
          <w:szCs w:val="28"/>
        </w:rPr>
        <w:t>Отдел архитектуры и капитального строительства администрации Калачинского муниципального района Омской области:</w:t>
      </w:r>
    </w:p>
    <w:p w:rsidR="005B6644" w:rsidRDefault="006B4C36" w:rsidP="005B6644">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C63501">
        <w:rPr>
          <w:rFonts w:ascii="Times New Roman" w:hAnsi="Times New Roman" w:cs="Times New Roman"/>
          <w:sz w:val="28"/>
          <w:szCs w:val="28"/>
        </w:rPr>
        <w:t xml:space="preserve">1) </w:t>
      </w:r>
      <w:r w:rsidRPr="00C63501">
        <w:rPr>
          <w:rFonts w:ascii="Times New Roman" w:eastAsia="Times New Roman" w:hAnsi="Times New Roman" w:cs="Times New Roman"/>
          <w:sz w:val="28"/>
          <w:szCs w:val="28"/>
        </w:rPr>
        <w:t xml:space="preserve">разрабатывает проект схемы размещения нестационарных торговых объектов на территории </w:t>
      </w:r>
      <w:r w:rsidR="00A35130" w:rsidRPr="00C63501">
        <w:rPr>
          <w:rFonts w:ascii="Times New Roman" w:eastAsia="Times New Roman" w:hAnsi="Times New Roman" w:cs="Times New Roman"/>
          <w:sz w:val="28"/>
          <w:szCs w:val="28"/>
        </w:rPr>
        <w:t xml:space="preserve">Калачинского городского поселения Калачинского района Омской области </w:t>
      </w:r>
      <w:r w:rsidRPr="00C63501">
        <w:rPr>
          <w:rFonts w:ascii="Times New Roman" w:eastAsia="Times New Roman" w:hAnsi="Times New Roman" w:cs="Times New Roman"/>
          <w:sz w:val="28"/>
          <w:szCs w:val="28"/>
        </w:rPr>
        <w:t>с учетом требований, предусмотренных главой III настоящего Порядка. Готовит графические и табличные схемы размещения нестационарных торговых объектов;</w:t>
      </w:r>
    </w:p>
    <w:p w:rsidR="00C60C39" w:rsidRPr="00C63501" w:rsidRDefault="006B4C36" w:rsidP="005B6644">
      <w:pPr>
        <w:widowControl w:val="0"/>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C63501">
        <w:rPr>
          <w:rFonts w:ascii="Times New Roman" w:eastAsia="Times New Roman" w:hAnsi="Times New Roman" w:cs="Times New Roman"/>
          <w:sz w:val="28"/>
          <w:szCs w:val="28"/>
        </w:rPr>
        <w:t>2) направляет проект схемы размещения нестационарных торговых объектов для согласования</w:t>
      </w:r>
      <w:r w:rsidR="00DA1544" w:rsidRPr="00C63501">
        <w:rPr>
          <w:rFonts w:ascii="Times New Roman" w:eastAsia="Times New Roman" w:hAnsi="Times New Roman" w:cs="Times New Roman"/>
          <w:sz w:val="28"/>
          <w:szCs w:val="28"/>
        </w:rPr>
        <w:t xml:space="preserve"> </w:t>
      </w:r>
      <w:r w:rsidRPr="00C63501">
        <w:rPr>
          <w:rFonts w:ascii="Times New Roman" w:hAnsi="Times New Roman" w:cs="Times New Roman"/>
          <w:sz w:val="28"/>
          <w:szCs w:val="28"/>
        </w:rPr>
        <w:t xml:space="preserve">в </w:t>
      </w:r>
      <w:r w:rsidR="00A35130" w:rsidRPr="00C63501">
        <w:rPr>
          <w:rFonts w:ascii="Times New Roman" w:hAnsi="Times New Roman" w:cs="Times New Roman"/>
          <w:sz w:val="28"/>
          <w:szCs w:val="28"/>
        </w:rPr>
        <w:t>К</w:t>
      </w:r>
      <w:r w:rsidRPr="00C63501">
        <w:rPr>
          <w:rFonts w:ascii="Times New Roman" w:hAnsi="Times New Roman" w:cs="Times New Roman"/>
          <w:sz w:val="28"/>
          <w:szCs w:val="28"/>
        </w:rPr>
        <w:t xml:space="preserve">омитет по управлению муниципальным имуществом администрации Калачинского муниципального района Омской области в </w:t>
      </w:r>
      <w:r w:rsidR="00C60C39" w:rsidRPr="00C63501">
        <w:rPr>
          <w:rFonts w:ascii="Times New Roman" w:hAnsi="Times New Roman" w:cs="Times New Roman"/>
          <w:sz w:val="28"/>
          <w:szCs w:val="28"/>
        </w:rPr>
        <w:t>случае включения в схему размещения нестационарных торговых объектов, расположенных в</w:t>
      </w:r>
      <w:r w:rsidR="00443837" w:rsidRPr="00C63501">
        <w:rPr>
          <w:rFonts w:ascii="Times New Roman" w:hAnsi="Times New Roman" w:cs="Times New Roman"/>
          <w:sz w:val="28"/>
          <w:szCs w:val="28"/>
        </w:rPr>
        <w:t xml:space="preserve"> зданиях (строениях, сооружениях), на земельных участках, находящихся в </w:t>
      </w:r>
      <w:r w:rsidR="00C60C39" w:rsidRPr="00C63501">
        <w:rPr>
          <w:rFonts w:ascii="Times New Roman" w:hAnsi="Times New Roman" w:cs="Times New Roman"/>
          <w:sz w:val="28"/>
          <w:szCs w:val="28"/>
        </w:rPr>
        <w:t xml:space="preserve">муниципальной собственности или </w:t>
      </w:r>
      <w:r w:rsidR="00443837" w:rsidRPr="00C63501">
        <w:rPr>
          <w:rFonts w:ascii="Times New Roman" w:hAnsi="Times New Roman" w:cs="Times New Roman"/>
          <w:sz w:val="28"/>
          <w:szCs w:val="28"/>
        </w:rPr>
        <w:t xml:space="preserve">на </w:t>
      </w:r>
      <w:r w:rsidR="00C60C39" w:rsidRPr="00C63501">
        <w:rPr>
          <w:rFonts w:ascii="Times New Roman" w:hAnsi="Times New Roman" w:cs="Times New Roman"/>
          <w:sz w:val="28"/>
          <w:szCs w:val="28"/>
        </w:rPr>
        <w:t>земельны</w:t>
      </w:r>
      <w:r w:rsidR="00443837" w:rsidRPr="00C63501">
        <w:rPr>
          <w:rFonts w:ascii="Times New Roman" w:hAnsi="Times New Roman" w:cs="Times New Roman"/>
          <w:sz w:val="28"/>
          <w:szCs w:val="28"/>
        </w:rPr>
        <w:t>х</w:t>
      </w:r>
      <w:r w:rsidR="00C60C39" w:rsidRPr="00C63501">
        <w:rPr>
          <w:rFonts w:ascii="Times New Roman" w:hAnsi="Times New Roman" w:cs="Times New Roman"/>
          <w:sz w:val="28"/>
          <w:szCs w:val="28"/>
        </w:rPr>
        <w:t xml:space="preserve"> участка</w:t>
      </w:r>
      <w:r w:rsidR="00443837" w:rsidRPr="00C63501">
        <w:rPr>
          <w:rFonts w:ascii="Times New Roman" w:hAnsi="Times New Roman" w:cs="Times New Roman"/>
          <w:sz w:val="28"/>
          <w:szCs w:val="28"/>
        </w:rPr>
        <w:t>х</w:t>
      </w:r>
      <w:r w:rsidR="00C60C39" w:rsidRPr="00C63501">
        <w:rPr>
          <w:rFonts w:ascii="Times New Roman" w:hAnsi="Times New Roman" w:cs="Times New Roman"/>
          <w:sz w:val="28"/>
          <w:szCs w:val="28"/>
        </w:rPr>
        <w:t>, государственная собственность на которые не разграничена</w:t>
      </w:r>
      <w:r w:rsidR="00443837" w:rsidRPr="00C63501">
        <w:rPr>
          <w:rFonts w:ascii="Times New Roman" w:hAnsi="Times New Roman" w:cs="Times New Roman"/>
          <w:sz w:val="28"/>
          <w:szCs w:val="28"/>
        </w:rPr>
        <w:t>.</w:t>
      </w:r>
      <w:proofErr w:type="gramEnd"/>
    </w:p>
    <w:p w:rsidR="006B4C36" w:rsidRPr="00C63501" w:rsidRDefault="00595515" w:rsidP="00C6350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63501">
        <w:rPr>
          <w:rFonts w:ascii="Times New Roman" w:hAnsi="Times New Roman" w:cs="Times New Roman"/>
          <w:sz w:val="28"/>
          <w:szCs w:val="28"/>
        </w:rPr>
        <w:t>3</w:t>
      </w:r>
      <w:r w:rsidR="006B4C36" w:rsidRPr="00C63501">
        <w:rPr>
          <w:rFonts w:ascii="Times New Roman" w:hAnsi="Times New Roman" w:cs="Times New Roman"/>
          <w:sz w:val="28"/>
          <w:szCs w:val="28"/>
        </w:rPr>
        <w:t xml:space="preserve">) оформляет паспорта планируемых к размещению нестационарных торговых объектов согласно </w:t>
      </w:r>
      <w:r w:rsidRPr="00C63501">
        <w:rPr>
          <w:rFonts w:ascii="Times New Roman" w:hAnsi="Times New Roman" w:cs="Times New Roman"/>
          <w:sz w:val="28"/>
          <w:szCs w:val="28"/>
        </w:rPr>
        <w:t xml:space="preserve">приложению № </w:t>
      </w:r>
      <w:hyperlink w:anchor="Par470" w:history="1">
        <w:r w:rsidRPr="00C63501">
          <w:rPr>
            <w:rFonts w:ascii="Times New Roman" w:hAnsi="Times New Roman" w:cs="Times New Roman"/>
            <w:sz w:val="28"/>
            <w:szCs w:val="28"/>
          </w:rPr>
          <w:t>3</w:t>
        </w:r>
      </w:hyperlink>
      <w:r w:rsidR="006B4C36" w:rsidRPr="00C63501">
        <w:rPr>
          <w:rFonts w:ascii="Times New Roman" w:hAnsi="Times New Roman" w:cs="Times New Roman"/>
          <w:sz w:val="28"/>
          <w:szCs w:val="28"/>
        </w:rPr>
        <w:t xml:space="preserve"> к настоящему Порядку</w:t>
      </w:r>
      <w:r w:rsidRPr="00C63501">
        <w:rPr>
          <w:rFonts w:ascii="Times New Roman" w:hAnsi="Times New Roman" w:cs="Times New Roman"/>
          <w:sz w:val="28"/>
          <w:szCs w:val="28"/>
        </w:rPr>
        <w:t>.</w:t>
      </w:r>
      <w:r w:rsidR="006B4C36" w:rsidRPr="00C63501">
        <w:rPr>
          <w:rFonts w:ascii="Times New Roman" w:hAnsi="Times New Roman" w:cs="Times New Roman"/>
          <w:sz w:val="28"/>
          <w:szCs w:val="28"/>
        </w:rPr>
        <w:t xml:space="preserve"> </w:t>
      </w:r>
    </w:p>
    <w:p w:rsidR="00011E73" w:rsidRPr="00C63501" w:rsidRDefault="00011E73" w:rsidP="00C6350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63501">
        <w:rPr>
          <w:rFonts w:ascii="Times New Roman" w:hAnsi="Times New Roman" w:cs="Times New Roman"/>
          <w:sz w:val="28"/>
          <w:szCs w:val="28"/>
        </w:rPr>
        <w:t xml:space="preserve">31. Комитет по управлению муниципальным имуществом администрации Калачинского муниципального района Омской области: </w:t>
      </w:r>
    </w:p>
    <w:p w:rsidR="00011E73" w:rsidRPr="00C63501" w:rsidRDefault="00011E73" w:rsidP="00C6350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63501">
        <w:rPr>
          <w:rFonts w:ascii="Times New Roman" w:hAnsi="Times New Roman" w:cs="Times New Roman"/>
          <w:sz w:val="28"/>
          <w:szCs w:val="28"/>
        </w:rPr>
        <w:t xml:space="preserve">1) участвует в разработке проекта схемы размещения нестационарных торговых объектов; </w:t>
      </w:r>
    </w:p>
    <w:p w:rsidR="005B6644" w:rsidRDefault="00011E73" w:rsidP="005B664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63501">
        <w:rPr>
          <w:rFonts w:ascii="Times New Roman" w:hAnsi="Times New Roman" w:cs="Times New Roman"/>
          <w:sz w:val="28"/>
          <w:szCs w:val="28"/>
        </w:rPr>
        <w:t>2) осуществляет согласование проекта схемы размещения нестационарных торговых объектов на предмет наличия (отсутствия) прав третьих лиц в отношении земельных участков, на которых проектом данной схемы предполагается размещение нестационарных торговых объектов</w:t>
      </w:r>
      <w:r w:rsidR="001E51B6" w:rsidRPr="00C63501">
        <w:rPr>
          <w:rFonts w:ascii="Times New Roman" w:hAnsi="Times New Roman" w:cs="Times New Roman"/>
          <w:sz w:val="28"/>
          <w:szCs w:val="28"/>
        </w:rPr>
        <w:t>;</w:t>
      </w:r>
      <w:r w:rsidRPr="00C63501">
        <w:rPr>
          <w:rFonts w:ascii="Times New Roman" w:hAnsi="Times New Roman" w:cs="Times New Roman"/>
          <w:sz w:val="28"/>
          <w:szCs w:val="28"/>
        </w:rPr>
        <w:t xml:space="preserve"> </w:t>
      </w:r>
    </w:p>
    <w:p w:rsidR="005B6644" w:rsidRDefault="00011E73" w:rsidP="005B6644">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3</w:t>
      </w:r>
      <w:r w:rsidR="00206B58" w:rsidRPr="00C63501">
        <w:rPr>
          <w:rFonts w:ascii="Times New Roman" w:eastAsia="Times New Roman" w:hAnsi="Times New Roman" w:cs="Times New Roman"/>
          <w:sz w:val="28"/>
          <w:szCs w:val="28"/>
          <w:lang w:eastAsia="ru-RU"/>
        </w:rPr>
        <w:t xml:space="preserve">) проводит аукцион по продаже права на заключение договора на размещение нестационарного торгового объекта на территории </w:t>
      </w:r>
      <w:r w:rsidRPr="00C63501">
        <w:rPr>
          <w:rFonts w:ascii="Times New Roman" w:eastAsia="Times New Roman" w:hAnsi="Times New Roman" w:cs="Times New Roman"/>
          <w:sz w:val="28"/>
          <w:szCs w:val="28"/>
          <w:lang w:eastAsia="ru-RU"/>
        </w:rPr>
        <w:t xml:space="preserve">Калачинского городского поселения Калачинского района </w:t>
      </w:r>
      <w:r w:rsidR="00793BA3" w:rsidRPr="00C63501">
        <w:rPr>
          <w:rFonts w:ascii="Times New Roman" w:eastAsia="Times New Roman" w:hAnsi="Times New Roman" w:cs="Times New Roman"/>
          <w:sz w:val="28"/>
          <w:szCs w:val="28"/>
          <w:lang w:eastAsia="ru-RU"/>
        </w:rPr>
        <w:t>Омской области</w:t>
      </w:r>
      <w:r w:rsidR="00206B58" w:rsidRPr="00C63501">
        <w:rPr>
          <w:rFonts w:ascii="Times New Roman" w:eastAsia="Times New Roman" w:hAnsi="Times New Roman" w:cs="Times New Roman"/>
          <w:sz w:val="28"/>
          <w:szCs w:val="28"/>
          <w:lang w:eastAsia="ru-RU"/>
        </w:rPr>
        <w:t xml:space="preserve"> в соответствии с утвержденной схемой размещения нестационарных торговых объектов;</w:t>
      </w:r>
    </w:p>
    <w:p w:rsidR="005B6644" w:rsidRDefault="00011E73" w:rsidP="005B6644">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4</w:t>
      </w:r>
      <w:r w:rsidR="00206B58" w:rsidRPr="00C63501">
        <w:rPr>
          <w:rFonts w:ascii="Times New Roman" w:eastAsia="Times New Roman" w:hAnsi="Times New Roman" w:cs="Times New Roman"/>
          <w:sz w:val="28"/>
          <w:szCs w:val="28"/>
          <w:lang w:eastAsia="ru-RU"/>
        </w:rPr>
        <w:t>) заключает договоры на размещение нестационарных торговых объектов.</w:t>
      </w:r>
    </w:p>
    <w:p w:rsidR="005B6644" w:rsidRDefault="00011E73" w:rsidP="005B6644">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32</w:t>
      </w:r>
      <w:r w:rsidR="00206B58" w:rsidRPr="00C63501">
        <w:rPr>
          <w:rFonts w:ascii="Times New Roman" w:eastAsia="Times New Roman" w:hAnsi="Times New Roman" w:cs="Times New Roman"/>
          <w:sz w:val="28"/>
          <w:szCs w:val="28"/>
          <w:lang w:eastAsia="ru-RU"/>
        </w:rPr>
        <w:t>. Изменения в схему размещения нестационарных торговых объектов могут быть внесены в следующих случаях:</w:t>
      </w:r>
    </w:p>
    <w:p w:rsidR="005B6644" w:rsidRDefault="004F0E22" w:rsidP="005B6644">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1</w:t>
      </w:r>
      <w:r w:rsidR="00206B58" w:rsidRPr="00C63501">
        <w:rPr>
          <w:rFonts w:ascii="Times New Roman" w:eastAsia="Times New Roman" w:hAnsi="Times New Roman" w:cs="Times New Roman"/>
          <w:sz w:val="28"/>
          <w:szCs w:val="28"/>
          <w:lang w:eastAsia="ru-RU"/>
        </w:rPr>
        <w:t>) ремонт, реконструкция, строительство линейных объектов, благоустройство территорий, строительство капитальных объектов, повлекшее необходимость переноса нестационарного торгового объекта;</w:t>
      </w:r>
    </w:p>
    <w:p w:rsidR="005B6644" w:rsidRDefault="004F0E22" w:rsidP="005B6644">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2</w:t>
      </w:r>
      <w:r w:rsidR="00206B58" w:rsidRPr="00C63501">
        <w:rPr>
          <w:rFonts w:ascii="Times New Roman" w:eastAsia="Times New Roman" w:hAnsi="Times New Roman" w:cs="Times New Roman"/>
          <w:sz w:val="28"/>
          <w:szCs w:val="28"/>
          <w:lang w:eastAsia="ru-RU"/>
        </w:rPr>
        <w:t>) несоответствие размещения нестационарного торгового объекта документам территориального планирования, градостроительного зонирования, документа</w:t>
      </w:r>
      <w:r w:rsidRPr="00C63501">
        <w:rPr>
          <w:rFonts w:ascii="Times New Roman" w:eastAsia="Times New Roman" w:hAnsi="Times New Roman" w:cs="Times New Roman"/>
          <w:sz w:val="28"/>
          <w:szCs w:val="28"/>
          <w:lang w:eastAsia="ru-RU"/>
        </w:rPr>
        <w:t>ции по планировке территории;</w:t>
      </w:r>
    </w:p>
    <w:p w:rsidR="005B6644" w:rsidRDefault="004F0E22" w:rsidP="005B6644">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3</w:t>
      </w:r>
      <w:r w:rsidR="00206B58" w:rsidRPr="00C63501">
        <w:rPr>
          <w:rFonts w:ascii="Times New Roman" w:eastAsia="Times New Roman" w:hAnsi="Times New Roman" w:cs="Times New Roman"/>
          <w:sz w:val="28"/>
          <w:szCs w:val="28"/>
          <w:lang w:eastAsia="ru-RU"/>
        </w:rPr>
        <w:t>) необходимость предоставления компенсационного места размещения нестационарного торгового объекта;</w:t>
      </w:r>
    </w:p>
    <w:p w:rsidR="005B6644" w:rsidRDefault="001E049B" w:rsidP="005B6644">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4</w:t>
      </w:r>
      <w:r w:rsidR="00206B58" w:rsidRPr="00C63501">
        <w:rPr>
          <w:rFonts w:ascii="Times New Roman" w:eastAsia="Times New Roman" w:hAnsi="Times New Roman" w:cs="Times New Roman"/>
          <w:sz w:val="28"/>
          <w:szCs w:val="28"/>
          <w:lang w:eastAsia="ru-RU"/>
        </w:rPr>
        <w:t xml:space="preserve">) инициатива структурных подразделений </w:t>
      </w:r>
      <w:r w:rsidRPr="00C63501">
        <w:rPr>
          <w:rFonts w:ascii="Times New Roman" w:eastAsia="Times New Roman" w:hAnsi="Times New Roman" w:cs="Times New Roman"/>
          <w:sz w:val="28"/>
          <w:szCs w:val="28"/>
          <w:lang w:eastAsia="ru-RU"/>
        </w:rPr>
        <w:t>а</w:t>
      </w:r>
      <w:r w:rsidR="00206B58" w:rsidRPr="00C63501">
        <w:rPr>
          <w:rFonts w:ascii="Times New Roman" w:eastAsia="Times New Roman" w:hAnsi="Times New Roman" w:cs="Times New Roman"/>
          <w:sz w:val="28"/>
          <w:szCs w:val="28"/>
          <w:lang w:eastAsia="ru-RU"/>
        </w:rPr>
        <w:t xml:space="preserve">дминистрации </w:t>
      </w:r>
      <w:r w:rsidRPr="00C63501">
        <w:rPr>
          <w:rFonts w:ascii="Times New Roman" w:eastAsia="Times New Roman" w:hAnsi="Times New Roman" w:cs="Times New Roman"/>
          <w:sz w:val="28"/>
          <w:szCs w:val="28"/>
          <w:lang w:eastAsia="ru-RU"/>
        </w:rPr>
        <w:lastRenderedPageBreak/>
        <w:t xml:space="preserve">Калачинского муниципального района </w:t>
      </w:r>
      <w:r w:rsidR="00793BA3" w:rsidRPr="00C63501">
        <w:rPr>
          <w:rFonts w:ascii="Times New Roman" w:eastAsia="Times New Roman" w:hAnsi="Times New Roman" w:cs="Times New Roman"/>
          <w:sz w:val="28"/>
          <w:szCs w:val="28"/>
          <w:lang w:eastAsia="ru-RU"/>
        </w:rPr>
        <w:t>Омской области</w:t>
      </w:r>
      <w:r w:rsidR="00206B58" w:rsidRPr="00C63501">
        <w:rPr>
          <w:rFonts w:ascii="Times New Roman" w:eastAsia="Times New Roman" w:hAnsi="Times New Roman" w:cs="Times New Roman"/>
          <w:sz w:val="28"/>
          <w:szCs w:val="28"/>
          <w:lang w:eastAsia="ru-RU"/>
        </w:rPr>
        <w:t xml:space="preserve">, физических и юридических лиц, в том числе общественных объединений (далее - заинтересованные лица), о включении в схему </w:t>
      </w:r>
      <w:proofErr w:type="gramStart"/>
      <w:r w:rsidR="00206B58" w:rsidRPr="00C63501">
        <w:rPr>
          <w:rFonts w:ascii="Times New Roman" w:eastAsia="Times New Roman" w:hAnsi="Times New Roman" w:cs="Times New Roman"/>
          <w:sz w:val="28"/>
          <w:szCs w:val="28"/>
          <w:lang w:eastAsia="ru-RU"/>
        </w:rPr>
        <w:t>размещения нестационарных торговых объектов дополнительных мест размещения нестационарных торговых объектов</w:t>
      </w:r>
      <w:proofErr w:type="gramEnd"/>
      <w:r w:rsidR="00206B58" w:rsidRPr="00C63501">
        <w:rPr>
          <w:rFonts w:ascii="Times New Roman" w:eastAsia="Times New Roman" w:hAnsi="Times New Roman" w:cs="Times New Roman"/>
          <w:sz w:val="28"/>
          <w:szCs w:val="28"/>
          <w:lang w:eastAsia="ru-RU"/>
        </w:rPr>
        <w:t xml:space="preserve"> или их исключения;</w:t>
      </w:r>
    </w:p>
    <w:p w:rsidR="005B6644" w:rsidRDefault="001E049B" w:rsidP="005B6644">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5</w:t>
      </w:r>
      <w:r w:rsidR="00206B58" w:rsidRPr="00C63501">
        <w:rPr>
          <w:rFonts w:ascii="Times New Roman" w:eastAsia="Times New Roman" w:hAnsi="Times New Roman" w:cs="Times New Roman"/>
          <w:sz w:val="28"/>
          <w:szCs w:val="28"/>
          <w:lang w:eastAsia="ru-RU"/>
        </w:rPr>
        <w:t>) обращение заинтересованного лица о внесении изменений в схему размещения нестационарных торговых объектов, касающихся типа, адресного ориентира, периода размещения, площади нестационарного торгового объекта, вида торговли и т.п.</w:t>
      </w:r>
    </w:p>
    <w:p w:rsidR="005B6644" w:rsidRDefault="001E049B" w:rsidP="005B6644">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33</w:t>
      </w:r>
      <w:r w:rsidR="00206B58" w:rsidRPr="00C63501">
        <w:rPr>
          <w:rFonts w:ascii="Times New Roman" w:eastAsia="Times New Roman" w:hAnsi="Times New Roman" w:cs="Times New Roman"/>
          <w:sz w:val="28"/>
          <w:szCs w:val="28"/>
          <w:lang w:eastAsia="ru-RU"/>
        </w:rPr>
        <w:t>. Внесение изменений в схему размещения нестационарных торговых объектов производится по мере необходимост</w:t>
      </w:r>
      <w:r w:rsidR="004F0E22" w:rsidRPr="00C63501">
        <w:rPr>
          <w:rFonts w:ascii="Times New Roman" w:eastAsia="Times New Roman" w:hAnsi="Times New Roman" w:cs="Times New Roman"/>
          <w:sz w:val="28"/>
          <w:szCs w:val="28"/>
          <w:lang w:eastAsia="ru-RU"/>
        </w:rPr>
        <w:t>и, но не чаще чем один раз в месяц</w:t>
      </w:r>
      <w:r w:rsidR="00206B58" w:rsidRPr="00C63501">
        <w:rPr>
          <w:rFonts w:ascii="Times New Roman" w:eastAsia="Times New Roman" w:hAnsi="Times New Roman" w:cs="Times New Roman"/>
          <w:sz w:val="28"/>
          <w:szCs w:val="28"/>
          <w:lang w:eastAsia="ru-RU"/>
        </w:rPr>
        <w:t>.</w:t>
      </w:r>
    </w:p>
    <w:p w:rsidR="005B6644" w:rsidRDefault="00206B58" w:rsidP="005B6644">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3</w:t>
      </w:r>
      <w:r w:rsidR="00791707" w:rsidRPr="00C63501">
        <w:rPr>
          <w:rFonts w:ascii="Times New Roman" w:eastAsia="Times New Roman" w:hAnsi="Times New Roman" w:cs="Times New Roman"/>
          <w:sz w:val="28"/>
          <w:szCs w:val="28"/>
          <w:lang w:eastAsia="ru-RU"/>
        </w:rPr>
        <w:t>4</w:t>
      </w:r>
      <w:r w:rsidRPr="00C63501">
        <w:rPr>
          <w:rFonts w:ascii="Times New Roman" w:eastAsia="Times New Roman" w:hAnsi="Times New Roman" w:cs="Times New Roman"/>
          <w:sz w:val="28"/>
          <w:szCs w:val="28"/>
          <w:lang w:eastAsia="ru-RU"/>
        </w:rPr>
        <w:t xml:space="preserve">. Для внесения изменений в схему размещения нестационарных торговых объектов </w:t>
      </w:r>
      <w:r w:rsidR="00791707" w:rsidRPr="00C63501">
        <w:rPr>
          <w:rFonts w:ascii="Times New Roman" w:eastAsia="Times New Roman" w:hAnsi="Times New Roman" w:cs="Times New Roman"/>
          <w:sz w:val="28"/>
          <w:szCs w:val="28"/>
          <w:lang w:eastAsia="ru-RU"/>
        </w:rPr>
        <w:t xml:space="preserve">администрацией Калачинского муниципального района Омской области </w:t>
      </w:r>
      <w:r w:rsidRPr="00C63501">
        <w:rPr>
          <w:rFonts w:ascii="Times New Roman" w:eastAsia="Times New Roman" w:hAnsi="Times New Roman" w:cs="Times New Roman"/>
          <w:sz w:val="28"/>
          <w:szCs w:val="28"/>
          <w:lang w:eastAsia="ru-RU"/>
        </w:rPr>
        <w:t>создается соответствующая комиссия по рассмотрению обращений о внесении изменений в схему размещения нестационарных торговых объектов (далее - комиссия).</w:t>
      </w:r>
    </w:p>
    <w:p w:rsidR="005B6644" w:rsidRDefault="00791707" w:rsidP="005B6644">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35</w:t>
      </w:r>
      <w:r w:rsidR="00206B58" w:rsidRPr="00C63501">
        <w:rPr>
          <w:rFonts w:ascii="Times New Roman" w:eastAsia="Times New Roman" w:hAnsi="Times New Roman" w:cs="Times New Roman"/>
          <w:sz w:val="28"/>
          <w:szCs w:val="28"/>
          <w:lang w:eastAsia="ru-RU"/>
        </w:rPr>
        <w:t xml:space="preserve">. Регламент работы и состав комиссии утверждается правовым актом </w:t>
      </w:r>
      <w:r w:rsidRPr="00C63501">
        <w:rPr>
          <w:rFonts w:ascii="Times New Roman" w:eastAsia="Times New Roman" w:hAnsi="Times New Roman" w:cs="Times New Roman"/>
          <w:sz w:val="28"/>
          <w:szCs w:val="28"/>
          <w:lang w:eastAsia="ru-RU"/>
        </w:rPr>
        <w:t>главы Калачинского муниципального района Омской области.</w:t>
      </w:r>
    </w:p>
    <w:p w:rsidR="005B6644" w:rsidRDefault="00791707" w:rsidP="005B6644">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36</w:t>
      </w:r>
      <w:r w:rsidR="00206B58" w:rsidRPr="00C63501">
        <w:rPr>
          <w:rFonts w:ascii="Times New Roman" w:eastAsia="Times New Roman" w:hAnsi="Times New Roman" w:cs="Times New Roman"/>
          <w:sz w:val="28"/>
          <w:szCs w:val="28"/>
          <w:lang w:eastAsia="ru-RU"/>
        </w:rPr>
        <w:t>. Внесение изменений в схему размещения нестационарных торговых объектов осуществляется в порядке, установленном пунктами 3</w:t>
      </w:r>
      <w:r w:rsidR="00897CD8" w:rsidRPr="00C63501">
        <w:rPr>
          <w:rFonts w:ascii="Times New Roman" w:eastAsia="Times New Roman" w:hAnsi="Times New Roman" w:cs="Times New Roman"/>
          <w:sz w:val="28"/>
          <w:szCs w:val="28"/>
          <w:lang w:eastAsia="ru-RU"/>
        </w:rPr>
        <w:t xml:space="preserve">0 - </w:t>
      </w:r>
      <w:r w:rsidR="001E51B6" w:rsidRPr="00C63501">
        <w:rPr>
          <w:rFonts w:ascii="Times New Roman" w:eastAsia="Times New Roman" w:hAnsi="Times New Roman" w:cs="Times New Roman"/>
          <w:sz w:val="28"/>
          <w:szCs w:val="28"/>
          <w:lang w:eastAsia="ru-RU"/>
        </w:rPr>
        <w:t>36</w:t>
      </w:r>
      <w:r w:rsidR="00206B58" w:rsidRPr="00C63501">
        <w:rPr>
          <w:rFonts w:ascii="Times New Roman" w:eastAsia="Times New Roman" w:hAnsi="Times New Roman" w:cs="Times New Roman"/>
          <w:sz w:val="28"/>
          <w:szCs w:val="28"/>
          <w:lang w:eastAsia="ru-RU"/>
        </w:rPr>
        <w:t xml:space="preserve"> настоящего Порядка.</w:t>
      </w:r>
    </w:p>
    <w:p w:rsidR="005B6644" w:rsidRDefault="005B6644" w:rsidP="005B6644">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206B58" w:rsidRDefault="00206B58" w:rsidP="005B6644">
      <w:pPr>
        <w:widowControl w:val="0"/>
        <w:autoSpaceDE w:val="0"/>
        <w:autoSpaceDN w:val="0"/>
        <w:adjustRightInd w:val="0"/>
        <w:spacing w:after="0" w:line="240" w:lineRule="auto"/>
        <w:ind w:firstLine="540"/>
        <w:jc w:val="center"/>
        <w:rPr>
          <w:rFonts w:ascii="Times New Roman" w:eastAsia="Times New Roman" w:hAnsi="Times New Roman" w:cs="Times New Roman"/>
          <w:bCs/>
          <w:sz w:val="28"/>
          <w:szCs w:val="28"/>
          <w:lang w:eastAsia="ru-RU"/>
        </w:rPr>
      </w:pPr>
      <w:r w:rsidRPr="00C63501">
        <w:rPr>
          <w:rFonts w:ascii="Times New Roman" w:eastAsia="Times New Roman" w:hAnsi="Times New Roman" w:cs="Times New Roman"/>
          <w:bCs/>
          <w:sz w:val="28"/>
          <w:szCs w:val="28"/>
          <w:lang w:eastAsia="ru-RU"/>
        </w:rPr>
        <w:t>V. Порядок рассмотрения обращений о внесении изменений в схему размещения нестационарных торговых объектов</w:t>
      </w:r>
    </w:p>
    <w:p w:rsidR="005B6644" w:rsidRPr="00C63501" w:rsidRDefault="005B6644" w:rsidP="005B6644">
      <w:pPr>
        <w:widowControl w:val="0"/>
        <w:autoSpaceDE w:val="0"/>
        <w:autoSpaceDN w:val="0"/>
        <w:adjustRightInd w:val="0"/>
        <w:spacing w:after="0" w:line="240" w:lineRule="auto"/>
        <w:ind w:firstLine="540"/>
        <w:jc w:val="center"/>
        <w:rPr>
          <w:rFonts w:ascii="Times New Roman" w:eastAsia="Times New Roman" w:hAnsi="Times New Roman" w:cs="Times New Roman"/>
          <w:bCs/>
          <w:sz w:val="28"/>
          <w:szCs w:val="28"/>
          <w:lang w:eastAsia="ru-RU"/>
        </w:rPr>
      </w:pPr>
    </w:p>
    <w:p w:rsidR="005B6644" w:rsidRDefault="0013025F" w:rsidP="005B6644">
      <w:pPr>
        <w:spacing w:after="0" w:line="240" w:lineRule="auto"/>
        <w:ind w:firstLine="709"/>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37</w:t>
      </w:r>
      <w:r w:rsidR="00206B58" w:rsidRPr="00C63501">
        <w:rPr>
          <w:rFonts w:ascii="Times New Roman" w:eastAsia="Times New Roman" w:hAnsi="Times New Roman" w:cs="Times New Roman"/>
          <w:sz w:val="28"/>
          <w:szCs w:val="28"/>
          <w:lang w:eastAsia="ru-RU"/>
        </w:rPr>
        <w:t xml:space="preserve">. Заинтересованные лица либо их уполномоченные представители (далее - заявители) обращаются с заявлением о внесении изменений в схему размещения нестационарных торговых объектов (далее - заявление) в комиссию, созданную администрацией </w:t>
      </w:r>
      <w:r w:rsidRPr="00C63501">
        <w:rPr>
          <w:rFonts w:ascii="Times New Roman" w:eastAsia="Times New Roman" w:hAnsi="Times New Roman" w:cs="Times New Roman"/>
          <w:sz w:val="28"/>
          <w:szCs w:val="28"/>
          <w:lang w:eastAsia="ru-RU"/>
        </w:rPr>
        <w:t>Калачинского муниципального района Омской области.</w:t>
      </w:r>
    </w:p>
    <w:p w:rsidR="005B6644" w:rsidRDefault="004F0E22" w:rsidP="005B6644">
      <w:pPr>
        <w:spacing w:after="0" w:line="240" w:lineRule="auto"/>
        <w:ind w:firstLine="709"/>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Заявление может быть подано любым доступным способом и может быть принято к рассмотрению без личного присутствия заявителя.</w:t>
      </w:r>
    </w:p>
    <w:p w:rsidR="005B6644" w:rsidRDefault="0013025F" w:rsidP="005B6644">
      <w:pPr>
        <w:spacing w:after="0" w:line="240" w:lineRule="auto"/>
        <w:ind w:firstLine="709"/>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38</w:t>
      </w:r>
      <w:r w:rsidR="00206B58" w:rsidRPr="00C63501">
        <w:rPr>
          <w:rFonts w:ascii="Times New Roman" w:eastAsia="Times New Roman" w:hAnsi="Times New Roman" w:cs="Times New Roman"/>
          <w:sz w:val="28"/>
          <w:szCs w:val="28"/>
          <w:lang w:eastAsia="ru-RU"/>
        </w:rPr>
        <w:t>. Соот</w:t>
      </w:r>
      <w:r w:rsidR="004F0E22" w:rsidRPr="00C63501">
        <w:rPr>
          <w:rFonts w:ascii="Times New Roman" w:eastAsia="Times New Roman" w:hAnsi="Times New Roman" w:cs="Times New Roman"/>
          <w:sz w:val="28"/>
          <w:szCs w:val="28"/>
          <w:lang w:eastAsia="ru-RU"/>
        </w:rPr>
        <w:t>ветствующая комиссия в течение 15</w:t>
      </w:r>
      <w:r w:rsidR="00206B58" w:rsidRPr="00C63501">
        <w:rPr>
          <w:rFonts w:ascii="Times New Roman" w:eastAsia="Times New Roman" w:hAnsi="Times New Roman" w:cs="Times New Roman"/>
          <w:sz w:val="28"/>
          <w:szCs w:val="28"/>
          <w:lang w:eastAsia="ru-RU"/>
        </w:rPr>
        <w:t xml:space="preserve"> календарных дней рассматривает заявление с учетом требований раздела III настоящего Порядка, принимает решение о внесении изменений в схему размещения нестационарных торговых объектов либо отказе внесения изменений в схему размещения нестационарных торговых объектов и уведомляет о нем заявителей в течение 5 календарных дней.</w:t>
      </w:r>
    </w:p>
    <w:p w:rsidR="005B6644" w:rsidRDefault="0013025F" w:rsidP="005B6644">
      <w:pPr>
        <w:spacing w:after="0" w:line="240" w:lineRule="auto"/>
        <w:ind w:firstLine="709"/>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39</w:t>
      </w:r>
      <w:r w:rsidR="00206B58" w:rsidRPr="00C63501">
        <w:rPr>
          <w:rFonts w:ascii="Times New Roman" w:eastAsia="Times New Roman" w:hAnsi="Times New Roman" w:cs="Times New Roman"/>
          <w:sz w:val="28"/>
          <w:szCs w:val="28"/>
          <w:lang w:eastAsia="ru-RU"/>
        </w:rPr>
        <w:t>. Решение об отказе внесения изменений в схему размещения нестационарных торговых объектов принимается комиссией в случае несоответствия предлагаемых изменений требованиям раздела III настоящего Порядка.</w:t>
      </w:r>
    </w:p>
    <w:p w:rsidR="00206B58" w:rsidRDefault="0013025F" w:rsidP="005B6644">
      <w:pPr>
        <w:spacing w:after="0" w:line="240" w:lineRule="auto"/>
        <w:ind w:firstLine="709"/>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40</w:t>
      </w:r>
      <w:r w:rsidR="00206B58" w:rsidRPr="00C63501">
        <w:rPr>
          <w:rFonts w:ascii="Times New Roman" w:eastAsia="Times New Roman" w:hAnsi="Times New Roman" w:cs="Times New Roman"/>
          <w:sz w:val="28"/>
          <w:szCs w:val="28"/>
          <w:lang w:eastAsia="ru-RU"/>
        </w:rPr>
        <w:t>. В случае принятия комиссией решения о внесении изменений в схему размещения нестационарных торговых объектов</w:t>
      </w:r>
      <w:r w:rsidRPr="00C63501">
        <w:rPr>
          <w:rFonts w:ascii="Times New Roman" w:eastAsia="Times New Roman" w:hAnsi="Times New Roman" w:cs="Times New Roman"/>
          <w:sz w:val="28"/>
          <w:szCs w:val="28"/>
          <w:lang w:eastAsia="ru-RU"/>
        </w:rPr>
        <w:t>, соответствующее</w:t>
      </w:r>
      <w:r w:rsidR="00206B58" w:rsidRPr="00C63501">
        <w:rPr>
          <w:rFonts w:ascii="Times New Roman" w:eastAsia="Times New Roman" w:hAnsi="Times New Roman" w:cs="Times New Roman"/>
          <w:sz w:val="28"/>
          <w:szCs w:val="28"/>
          <w:lang w:eastAsia="ru-RU"/>
        </w:rPr>
        <w:t xml:space="preserve"> </w:t>
      </w:r>
      <w:r w:rsidRPr="00C63501">
        <w:rPr>
          <w:rFonts w:ascii="Times New Roman" w:eastAsia="Times New Roman" w:hAnsi="Times New Roman" w:cs="Times New Roman"/>
          <w:sz w:val="28"/>
          <w:szCs w:val="28"/>
          <w:lang w:eastAsia="ru-RU"/>
        </w:rPr>
        <w:lastRenderedPageBreak/>
        <w:t xml:space="preserve">предложение о внесении изменений в схему размещения нестационарных торговых объектов с приложением указанного решения </w:t>
      </w:r>
      <w:r w:rsidR="00206B58" w:rsidRPr="00C63501">
        <w:rPr>
          <w:rFonts w:ascii="Times New Roman" w:eastAsia="Times New Roman" w:hAnsi="Times New Roman" w:cs="Times New Roman"/>
          <w:sz w:val="28"/>
          <w:szCs w:val="28"/>
          <w:lang w:eastAsia="ru-RU"/>
        </w:rPr>
        <w:t>в течение 5 календарных дней направляет</w:t>
      </w:r>
      <w:r w:rsidRPr="00C63501">
        <w:rPr>
          <w:rFonts w:ascii="Times New Roman" w:eastAsia="Times New Roman" w:hAnsi="Times New Roman" w:cs="Times New Roman"/>
          <w:sz w:val="28"/>
          <w:szCs w:val="28"/>
          <w:lang w:eastAsia="ru-RU"/>
        </w:rPr>
        <w:t>ся</w:t>
      </w:r>
      <w:r w:rsidR="00206B58" w:rsidRPr="00C63501">
        <w:rPr>
          <w:rFonts w:ascii="Times New Roman" w:eastAsia="Times New Roman" w:hAnsi="Times New Roman" w:cs="Times New Roman"/>
          <w:sz w:val="28"/>
          <w:szCs w:val="28"/>
          <w:lang w:eastAsia="ru-RU"/>
        </w:rPr>
        <w:t xml:space="preserve"> в </w:t>
      </w:r>
      <w:r w:rsidRPr="00C63501">
        <w:rPr>
          <w:rFonts w:ascii="Times New Roman" w:eastAsia="Times New Roman" w:hAnsi="Times New Roman" w:cs="Times New Roman"/>
          <w:sz w:val="28"/>
          <w:szCs w:val="28"/>
          <w:lang w:eastAsia="ru-RU"/>
        </w:rPr>
        <w:t>отдел архитектуры и строительства администрации Калачинского муниципального района. Д</w:t>
      </w:r>
      <w:r w:rsidR="004F0E22" w:rsidRPr="00C63501">
        <w:rPr>
          <w:rFonts w:ascii="Times New Roman" w:eastAsia="Times New Roman" w:hAnsi="Times New Roman" w:cs="Times New Roman"/>
          <w:sz w:val="28"/>
          <w:szCs w:val="28"/>
          <w:lang w:eastAsia="ru-RU"/>
        </w:rPr>
        <w:t>анн</w:t>
      </w:r>
      <w:r w:rsidRPr="00C63501">
        <w:rPr>
          <w:rFonts w:ascii="Times New Roman" w:eastAsia="Times New Roman" w:hAnsi="Times New Roman" w:cs="Times New Roman"/>
          <w:sz w:val="28"/>
          <w:szCs w:val="28"/>
          <w:lang w:eastAsia="ru-RU"/>
        </w:rPr>
        <w:t>ая</w:t>
      </w:r>
      <w:r w:rsidR="004F0E22" w:rsidRPr="00C63501">
        <w:rPr>
          <w:rFonts w:ascii="Times New Roman" w:eastAsia="Times New Roman" w:hAnsi="Times New Roman" w:cs="Times New Roman"/>
          <w:sz w:val="28"/>
          <w:szCs w:val="28"/>
          <w:lang w:eastAsia="ru-RU"/>
        </w:rPr>
        <w:t xml:space="preserve"> информац</w:t>
      </w:r>
      <w:r w:rsidRPr="00C63501">
        <w:rPr>
          <w:rFonts w:ascii="Times New Roman" w:eastAsia="Times New Roman" w:hAnsi="Times New Roman" w:cs="Times New Roman"/>
          <w:sz w:val="28"/>
          <w:szCs w:val="28"/>
          <w:lang w:eastAsia="ru-RU"/>
        </w:rPr>
        <w:t xml:space="preserve">ия размещается </w:t>
      </w:r>
      <w:r w:rsidR="004F0E22" w:rsidRPr="00C63501">
        <w:rPr>
          <w:rFonts w:ascii="Times New Roman" w:eastAsia="Times New Roman" w:hAnsi="Times New Roman" w:cs="Times New Roman"/>
          <w:sz w:val="28"/>
          <w:szCs w:val="28"/>
          <w:lang w:eastAsia="ru-RU"/>
        </w:rPr>
        <w:t>в печатном издании и сети Интернет.</w:t>
      </w:r>
    </w:p>
    <w:p w:rsidR="005B6644" w:rsidRPr="00C63501" w:rsidRDefault="005B6644" w:rsidP="005B6644">
      <w:pPr>
        <w:spacing w:after="0" w:line="240" w:lineRule="auto"/>
        <w:ind w:firstLine="709"/>
        <w:jc w:val="both"/>
        <w:rPr>
          <w:rFonts w:ascii="Times New Roman" w:eastAsia="Times New Roman" w:hAnsi="Times New Roman" w:cs="Times New Roman"/>
          <w:sz w:val="28"/>
          <w:szCs w:val="28"/>
          <w:lang w:eastAsia="ru-RU"/>
        </w:rPr>
      </w:pPr>
    </w:p>
    <w:p w:rsidR="00206B58" w:rsidRDefault="00206B58" w:rsidP="005B6644">
      <w:pPr>
        <w:spacing w:after="0" w:line="240" w:lineRule="auto"/>
        <w:jc w:val="center"/>
        <w:outlineLvl w:val="2"/>
        <w:rPr>
          <w:rFonts w:ascii="Times New Roman" w:eastAsia="Times New Roman" w:hAnsi="Times New Roman" w:cs="Times New Roman"/>
          <w:bCs/>
          <w:sz w:val="28"/>
          <w:szCs w:val="28"/>
          <w:lang w:eastAsia="ru-RU"/>
        </w:rPr>
      </w:pPr>
      <w:r w:rsidRPr="00C63501">
        <w:rPr>
          <w:rFonts w:ascii="Times New Roman" w:eastAsia="Times New Roman" w:hAnsi="Times New Roman" w:cs="Times New Roman"/>
          <w:bCs/>
          <w:sz w:val="28"/>
          <w:szCs w:val="28"/>
          <w:lang w:eastAsia="ru-RU"/>
        </w:rPr>
        <w:t>VI. Условия договора на размещение нестационарного торгового объекта, порядок его заключения, изменения и прекращения</w:t>
      </w:r>
    </w:p>
    <w:p w:rsidR="005B6644" w:rsidRPr="00C63501" w:rsidRDefault="005B6644" w:rsidP="005B6644">
      <w:pPr>
        <w:spacing w:after="0" w:line="240" w:lineRule="auto"/>
        <w:jc w:val="center"/>
        <w:outlineLvl w:val="2"/>
        <w:rPr>
          <w:rFonts w:ascii="Times New Roman" w:eastAsia="Times New Roman" w:hAnsi="Times New Roman" w:cs="Times New Roman"/>
          <w:bCs/>
          <w:sz w:val="28"/>
          <w:szCs w:val="28"/>
          <w:lang w:eastAsia="ru-RU"/>
        </w:rPr>
      </w:pPr>
    </w:p>
    <w:p w:rsidR="005B6644" w:rsidRDefault="00206B58" w:rsidP="005B6644">
      <w:pPr>
        <w:spacing w:after="0" w:line="240" w:lineRule="auto"/>
        <w:ind w:firstLine="708"/>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4</w:t>
      </w:r>
      <w:r w:rsidR="003C41C5" w:rsidRPr="00C63501">
        <w:rPr>
          <w:rFonts w:ascii="Times New Roman" w:eastAsia="Times New Roman" w:hAnsi="Times New Roman" w:cs="Times New Roman"/>
          <w:sz w:val="28"/>
          <w:szCs w:val="28"/>
          <w:lang w:eastAsia="ru-RU"/>
        </w:rPr>
        <w:t>1</w:t>
      </w:r>
      <w:r w:rsidRPr="00C63501">
        <w:rPr>
          <w:rFonts w:ascii="Times New Roman" w:eastAsia="Times New Roman" w:hAnsi="Times New Roman" w:cs="Times New Roman"/>
          <w:sz w:val="28"/>
          <w:szCs w:val="28"/>
          <w:lang w:eastAsia="ru-RU"/>
        </w:rPr>
        <w:t>. Обязательными условиями договора на размещение нестационарного торгового объекта являются:</w:t>
      </w:r>
    </w:p>
    <w:p w:rsidR="005B6644" w:rsidRDefault="00206B58" w:rsidP="005B6644">
      <w:pPr>
        <w:spacing w:after="0" w:line="240" w:lineRule="auto"/>
        <w:ind w:firstLine="708"/>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1) адресные ориентиры, размер площади места размещения нестационарного торгового объекта, наличие или отсутствие у размещенного (предполагающегося к размещению) нестационарного торгового объекта выносного холодильного оборудования;</w:t>
      </w:r>
    </w:p>
    <w:p w:rsidR="005B6644" w:rsidRDefault="00206B58" w:rsidP="005B6644">
      <w:pPr>
        <w:spacing w:after="0" w:line="240" w:lineRule="auto"/>
        <w:ind w:firstLine="708"/>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2) тип нестационарного торгового объекта, специализация торговли;</w:t>
      </w:r>
    </w:p>
    <w:p w:rsidR="005B6644" w:rsidRDefault="00206B58" w:rsidP="005B6644">
      <w:pPr>
        <w:spacing w:after="0" w:line="240" w:lineRule="auto"/>
        <w:ind w:firstLine="708"/>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3) срок действия договора на размещение нестационарного торгового объекта:</w:t>
      </w:r>
    </w:p>
    <w:p w:rsidR="005B6644" w:rsidRDefault="00206B58" w:rsidP="005B6644">
      <w:pPr>
        <w:spacing w:after="0" w:line="240" w:lineRule="auto"/>
        <w:ind w:firstLine="708"/>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 для киосков и павильонов - 5 лет;</w:t>
      </w:r>
    </w:p>
    <w:p w:rsidR="005B6644" w:rsidRDefault="00206B58" w:rsidP="005B6644">
      <w:pPr>
        <w:spacing w:after="0" w:line="240" w:lineRule="auto"/>
        <w:ind w:firstLine="708"/>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 для остальных объектов - до 1 года включительно.</w:t>
      </w:r>
    </w:p>
    <w:p w:rsidR="005B6644" w:rsidRDefault="00206B58" w:rsidP="005B6644">
      <w:pPr>
        <w:spacing w:after="0" w:line="240" w:lineRule="auto"/>
        <w:ind w:firstLine="708"/>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4) размер, порядок и сроки внесения платы за размещение нестационарного торгового объекта, порядок изменения размера платы за размещение нестационарного торгового объекта в случае принятия нормативных актов, изменяющих порядок определения данной платы или значений показателей, используемых при ее расчете;</w:t>
      </w:r>
    </w:p>
    <w:p w:rsidR="005B6644" w:rsidRDefault="00206B58" w:rsidP="005B6644">
      <w:pPr>
        <w:spacing w:after="0" w:line="240" w:lineRule="auto"/>
        <w:ind w:firstLine="708"/>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5) ответственность сторон, в том числе обязанность владельца нестационарного торгового объекта по уплате пени в случае невнесения или несвоевременного внесения платы за размещение нестационарного торгового объекта;</w:t>
      </w:r>
    </w:p>
    <w:p w:rsidR="005B6644" w:rsidRDefault="00206B58" w:rsidP="005B6644">
      <w:pPr>
        <w:spacing w:after="0" w:line="240" w:lineRule="auto"/>
        <w:ind w:firstLine="708"/>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6) права и обязанности сторон, в том числе в случае изменения градостроительной ситуации и внесения в связи с этим изменений в схему размещения нестационарных торговых объектов, касающихся перемещения нестационарного торгового объекта с места его размещения на к</w:t>
      </w:r>
      <w:r w:rsidR="000501C6" w:rsidRPr="00C63501">
        <w:rPr>
          <w:rFonts w:ascii="Times New Roman" w:eastAsia="Times New Roman" w:hAnsi="Times New Roman" w:cs="Times New Roman"/>
          <w:sz w:val="28"/>
          <w:szCs w:val="28"/>
          <w:lang w:eastAsia="ru-RU"/>
        </w:rPr>
        <w:t>омпенсационное место размещения</w:t>
      </w:r>
      <w:r w:rsidR="009954D4" w:rsidRPr="00C63501">
        <w:rPr>
          <w:rFonts w:ascii="Times New Roman" w:eastAsia="Times New Roman" w:hAnsi="Times New Roman" w:cs="Times New Roman"/>
          <w:sz w:val="28"/>
          <w:szCs w:val="28"/>
          <w:lang w:eastAsia="ru-RU"/>
        </w:rPr>
        <w:t>;</w:t>
      </w:r>
    </w:p>
    <w:p w:rsidR="005B6644" w:rsidRDefault="00206B58" w:rsidP="005B6644">
      <w:pPr>
        <w:spacing w:after="0" w:line="240" w:lineRule="auto"/>
        <w:ind w:firstLine="708"/>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7) изменение условий договора на размещение нестационарного торгового об</w:t>
      </w:r>
      <w:r w:rsidR="000501C6" w:rsidRPr="00C63501">
        <w:rPr>
          <w:rFonts w:ascii="Times New Roman" w:eastAsia="Times New Roman" w:hAnsi="Times New Roman" w:cs="Times New Roman"/>
          <w:sz w:val="28"/>
          <w:szCs w:val="28"/>
          <w:lang w:eastAsia="ru-RU"/>
        </w:rPr>
        <w:t>ъекта:</w:t>
      </w:r>
    </w:p>
    <w:p w:rsidR="005B6644" w:rsidRDefault="000501C6" w:rsidP="005B6644">
      <w:pPr>
        <w:spacing w:after="0" w:line="240" w:lineRule="auto"/>
        <w:ind w:firstLine="708"/>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 по соглашению сторон;</w:t>
      </w:r>
    </w:p>
    <w:p w:rsidR="005B6644" w:rsidRDefault="00206B58" w:rsidP="005B6644">
      <w:pPr>
        <w:spacing w:after="0" w:line="240" w:lineRule="auto"/>
        <w:ind w:firstLine="708"/>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 в случае перемещения нестационарного торгового объекта с места его размещения на компенсационное место размещения;</w:t>
      </w:r>
    </w:p>
    <w:p w:rsidR="005B6644" w:rsidRDefault="00206B58" w:rsidP="005B6644">
      <w:pPr>
        <w:spacing w:after="0" w:line="240" w:lineRule="auto"/>
        <w:ind w:firstLine="708"/>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8) прекращение договора на размещение нестационарного торгового объекта:</w:t>
      </w:r>
    </w:p>
    <w:p w:rsidR="005B6644" w:rsidRDefault="00206B58" w:rsidP="005B6644">
      <w:pPr>
        <w:spacing w:after="0" w:line="240" w:lineRule="auto"/>
        <w:ind w:firstLine="708"/>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 по соглашению сторон, в том числе в случае прекращения осуществления торговой деятельности владельцем нестационарного торгового объекта;</w:t>
      </w:r>
    </w:p>
    <w:p w:rsidR="005B6644" w:rsidRDefault="00206B58" w:rsidP="005B6644">
      <w:pPr>
        <w:spacing w:after="0" w:line="240" w:lineRule="auto"/>
        <w:ind w:firstLine="708"/>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lastRenderedPageBreak/>
        <w:t>- в случае неисполнения обязательства по установке нестационарного торгового объекта на условиях, предусмотренных договором на размещение нестационарного торгового объекта;</w:t>
      </w:r>
    </w:p>
    <w:p w:rsidR="005B6644" w:rsidRDefault="00206B58" w:rsidP="005B6644">
      <w:pPr>
        <w:spacing w:after="0" w:line="240" w:lineRule="auto"/>
        <w:ind w:firstLine="708"/>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 в случае размещения нестационарного торгового объекта с нарушением требований к его типу, специализации торговли, месту и сроку размещения;</w:t>
      </w:r>
    </w:p>
    <w:p w:rsidR="005B6644" w:rsidRDefault="00206B58" w:rsidP="005B6644">
      <w:pPr>
        <w:spacing w:after="0" w:line="240" w:lineRule="auto"/>
        <w:ind w:firstLine="708"/>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 в случае отказа владельца нестационарного торгового объекта от подписания акта приема-передачи места размещения нестационарного торгового объекта, являющегося неотъемлемой частью договора на размещение нестационарного торгового объекта (далее - акт приема-передачи);</w:t>
      </w:r>
    </w:p>
    <w:p w:rsidR="005B6644" w:rsidRDefault="00206B58" w:rsidP="005B6644">
      <w:pPr>
        <w:spacing w:after="0" w:line="240" w:lineRule="auto"/>
        <w:ind w:firstLine="708"/>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 в случае неисполнения обязательств по осуществлению в нестационарном торговом объекте торговой деятельности, предусмотренной договором на размещение нестационарного торгового объек</w:t>
      </w:r>
      <w:r w:rsidR="000501C6" w:rsidRPr="00C63501">
        <w:rPr>
          <w:rFonts w:ascii="Times New Roman" w:eastAsia="Times New Roman" w:hAnsi="Times New Roman" w:cs="Times New Roman"/>
          <w:sz w:val="28"/>
          <w:szCs w:val="28"/>
          <w:lang w:eastAsia="ru-RU"/>
        </w:rPr>
        <w:t>та, на протяжении 30</w:t>
      </w:r>
      <w:r w:rsidRPr="00C63501">
        <w:rPr>
          <w:rFonts w:ascii="Times New Roman" w:eastAsia="Times New Roman" w:hAnsi="Times New Roman" w:cs="Times New Roman"/>
          <w:sz w:val="28"/>
          <w:szCs w:val="28"/>
          <w:lang w:eastAsia="ru-RU"/>
        </w:rPr>
        <w:t xml:space="preserve"> календарных дней подряд в течение срока действия указанного договора;</w:t>
      </w:r>
    </w:p>
    <w:p w:rsidR="005B6644" w:rsidRDefault="00206B58" w:rsidP="005B6644">
      <w:pPr>
        <w:spacing w:after="0" w:line="240" w:lineRule="auto"/>
        <w:ind w:firstLine="708"/>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 в случае неисполнения обязательств по внесению платы за размещение нестацион</w:t>
      </w:r>
      <w:r w:rsidR="000501C6" w:rsidRPr="00C63501">
        <w:rPr>
          <w:rFonts w:ascii="Times New Roman" w:eastAsia="Times New Roman" w:hAnsi="Times New Roman" w:cs="Times New Roman"/>
          <w:sz w:val="28"/>
          <w:szCs w:val="28"/>
          <w:lang w:eastAsia="ru-RU"/>
        </w:rPr>
        <w:t>арного торгового объекта более 6</w:t>
      </w:r>
      <w:r w:rsidRPr="00C63501">
        <w:rPr>
          <w:rFonts w:ascii="Times New Roman" w:eastAsia="Times New Roman" w:hAnsi="Times New Roman" w:cs="Times New Roman"/>
          <w:sz w:val="28"/>
          <w:szCs w:val="28"/>
          <w:lang w:eastAsia="ru-RU"/>
        </w:rPr>
        <w:t>0 календарных дней с момента наступления срока внесения платы за размещение нестационарного торгового объекта;</w:t>
      </w:r>
    </w:p>
    <w:p w:rsidR="005B6644" w:rsidRDefault="00206B58" w:rsidP="005B6644">
      <w:pPr>
        <w:spacing w:after="0" w:line="240" w:lineRule="auto"/>
        <w:ind w:firstLine="708"/>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 в иных случаях по решению суда в порядке, предусмотренном законодательством Российской Федерации;</w:t>
      </w:r>
    </w:p>
    <w:p w:rsidR="005B6644" w:rsidRDefault="00206B58" w:rsidP="005B6644">
      <w:pPr>
        <w:spacing w:after="0" w:line="240" w:lineRule="auto"/>
        <w:ind w:firstLine="708"/>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 xml:space="preserve">9) обязанность по </w:t>
      </w:r>
      <w:proofErr w:type="gramStart"/>
      <w:r w:rsidRPr="00C63501">
        <w:rPr>
          <w:rFonts w:ascii="Times New Roman" w:eastAsia="Times New Roman" w:hAnsi="Times New Roman" w:cs="Times New Roman"/>
          <w:sz w:val="28"/>
          <w:szCs w:val="28"/>
          <w:lang w:eastAsia="ru-RU"/>
        </w:rPr>
        <w:t>уборке</w:t>
      </w:r>
      <w:proofErr w:type="gramEnd"/>
      <w:r w:rsidRPr="00C63501">
        <w:rPr>
          <w:rFonts w:ascii="Times New Roman" w:eastAsia="Times New Roman" w:hAnsi="Times New Roman" w:cs="Times New Roman"/>
          <w:sz w:val="28"/>
          <w:szCs w:val="28"/>
          <w:lang w:eastAsia="ru-RU"/>
        </w:rPr>
        <w:t xml:space="preserve"> прилегающей к нестационарному торговому объекту территории;</w:t>
      </w:r>
    </w:p>
    <w:p w:rsidR="005B6644" w:rsidRDefault="000501C6" w:rsidP="005B6644">
      <w:pPr>
        <w:spacing w:after="0" w:line="240" w:lineRule="auto"/>
        <w:ind w:firstLine="708"/>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 xml:space="preserve">10) передача прав третьим лицам (аренда, субаренда, переуступка) по согласию </w:t>
      </w:r>
      <w:r w:rsidR="009954D4" w:rsidRPr="00C63501">
        <w:rPr>
          <w:rFonts w:ascii="Times New Roman" w:eastAsia="Times New Roman" w:hAnsi="Times New Roman" w:cs="Times New Roman"/>
          <w:sz w:val="28"/>
          <w:szCs w:val="28"/>
          <w:lang w:eastAsia="ru-RU"/>
        </w:rPr>
        <w:t>а</w:t>
      </w:r>
      <w:r w:rsidRPr="00C63501">
        <w:rPr>
          <w:rFonts w:ascii="Times New Roman" w:eastAsia="Times New Roman" w:hAnsi="Times New Roman" w:cs="Times New Roman"/>
          <w:sz w:val="28"/>
          <w:szCs w:val="28"/>
          <w:lang w:eastAsia="ru-RU"/>
        </w:rPr>
        <w:t>дминистрации</w:t>
      </w:r>
      <w:r w:rsidR="009954D4" w:rsidRPr="00C63501">
        <w:rPr>
          <w:rFonts w:ascii="Times New Roman" w:eastAsia="Times New Roman" w:hAnsi="Times New Roman" w:cs="Times New Roman"/>
          <w:sz w:val="28"/>
          <w:szCs w:val="28"/>
          <w:lang w:eastAsia="ru-RU"/>
        </w:rPr>
        <w:t xml:space="preserve"> Калачинского м</w:t>
      </w:r>
      <w:r w:rsidRPr="00C63501">
        <w:rPr>
          <w:rFonts w:ascii="Times New Roman" w:eastAsia="Times New Roman" w:hAnsi="Times New Roman" w:cs="Times New Roman"/>
          <w:sz w:val="28"/>
          <w:szCs w:val="28"/>
          <w:lang w:eastAsia="ru-RU"/>
        </w:rPr>
        <w:t>униципального</w:t>
      </w:r>
      <w:r w:rsidR="009954D4" w:rsidRPr="00C63501">
        <w:rPr>
          <w:rFonts w:ascii="Times New Roman" w:eastAsia="Times New Roman" w:hAnsi="Times New Roman" w:cs="Times New Roman"/>
          <w:sz w:val="28"/>
          <w:szCs w:val="28"/>
          <w:lang w:eastAsia="ru-RU"/>
        </w:rPr>
        <w:t xml:space="preserve"> района </w:t>
      </w:r>
      <w:r w:rsidRPr="00C63501">
        <w:rPr>
          <w:rFonts w:ascii="Times New Roman" w:eastAsia="Times New Roman" w:hAnsi="Times New Roman" w:cs="Times New Roman"/>
          <w:sz w:val="28"/>
          <w:szCs w:val="28"/>
          <w:lang w:eastAsia="ru-RU"/>
        </w:rPr>
        <w:t>Омской области.</w:t>
      </w:r>
    </w:p>
    <w:p w:rsidR="005B6644" w:rsidRDefault="00206B58" w:rsidP="005B6644">
      <w:pPr>
        <w:spacing w:after="0" w:line="240" w:lineRule="auto"/>
        <w:ind w:firstLine="708"/>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4</w:t>
      </w:r>
      <w:r w:rsidR="009954D4" w:rsidRPr="00C63501">
        <w:rPr>
          <w:rFonts w:ascii="Times New Roman" w:eastAsia="Times New Roman" w:hAnsi="Times New Roman" w:cs="Times New Roman"/>
          <w:sz w:val="28"/>
          <w:szCs w:val="28"/>
          <w:lang w:eastAsia="ru-RU"/>
        </w:rPr>
        <w:t>2</w:t>
      </w:r>
      <w:r w:rsidRPr="00C63501">
        <w:rPr>
          <w:rFonts w:ascii="Times New Roman" w:eastAsia="Times New Roman" w:hAnsi="Times New Roman" w:cs="Times New Roman"/>
          <w:sz w:val="28"/>
          <w:szCs w:val="28"/>
          <w:lang w:eastAsia="ru-RU"/>
        </w:rPr>
        <w:t>. Передача места размещения нестационарного торгового объекта владельцу нестационарного т</w:t>
      </w:r>
      <w:r w:rsidR="000501C6" w:rsidRPr="00C63501">
        <w:rPr>
          <w:rFonts w:ascii="Times New Roman" w:eastAsia="Times New Roman" w:hAnsi="Times New Roman" w:cs="Times New Roman"/>
          <w:sz w:val="28"/>
          <w:szCs w:val="28"/>
          <w:lang w:eastAsia="ru-RU"/>
        </w:rPr>
        <w:t xml:space="preserve">оргового объекта осуществляется </w:t>
      </w:r>
      <w:r w:rsidRPr="00C63501">
        <w:rPr>
          <w:rFonts w:ascii="Times New Roman" w:eastAsia="Times New Roman" w:hAnsi="Times New Roman" w:cs="Times New Roman"/>
          <w:sz w:val="28"/>
          <w:szCs w:val="28"/>
          <w:lang w:eastAsia="ru-RU"/>
        </w:rPr>
        <w:t>на основании акта приема-передачи.</w:t>
      </w:r>
    </w:p>
    <w:p w:rsidR="005B6644" w:rsidRDefault="00206B58" w:rsidP="005B6644">
      <w:pPr>
        <w:spacing w:after="0" w:line="240" w:lineRule="auto"/>
        <w:ind w:firstLine="708"/>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 xml:space="preserve">Акт приема-передачи подписывается сторонами договора на размещение нестационарного торгового объекта в день заключения договора на размещение нестационарного торгового объекта и подтверждает исполнение сторонами договора </w:t>
      </w:r>
      <w:proofErr w:type="gramStart"/>
      <w:r w:rsidRPr="00C63501">
        <w:rPr>
          <w:rFonts w:ascii="Times New Roman" w:eastAsia="Times New Roman" w:hAnsi="Times New Roman" w:cs="Times New Roman"/>
          <w:sz w:val="28"/>
          <w:szCs w:val="28"/>
          <w:lang w:eastAsia="ru-RU"/>
        </w:rPr>
        <w:t>условий передачи места размещения нестационарного торгового объекта</w:t>
      </w:r>
      <w:proofErr w:type="gramEnd"/>
      <w:r w:rsidRPr="00C63501">
        <w:rPr>
          <w:rFonts w:ascii="Times New Roman" w:eastAsia="Times New Roman" w:hAnsi="Times New Roman" w:cs="Times New Roman"/>
          <w:sz w:val="28"/>
          <w:szCs w:val="28"/>
          <w:lang w:eastAsia="ru-RU"/>
        </w:rPr>
        <w:t>.</w:t>
      </w:r>
    </w:p>
    <w:p w:rsidR="005B6644" w:rsidRDefault="00206B58" w:rsidP="005B6644">
      <w:pPr>
        <w:spacing w:after="0" w:line="240" w:lineRule="auto"/>
        <w:ind w:firstLine="708"/>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4</w:t>
      </w:r>
      <w:r w:rsidR="009954D4" w:rsidRPr="00C63501">
        <w:rPr>
          <w:rFonts w:ascii="Times New Roman" w:eastAsia="Times New Roman" w:hAnsi="Times New Roman" w:cs="Times New Roman"/>
          <w:sz w:val="28"/>
          <w:szCs w:val="28"/>
          <w:lang w:eastAsia="ru-RU"/>
        </w:rPr>
        <w:t>3</w:t>
      </w:r>
      <w:r w:rsidRPr="00C63501">
        <w:rPr>
          <w:rFonts w:ascii="Times New Roman" w:eastAsia="Times New Roman" w:hAnsi="Times New Roman" w:cs="Times New Roman"/>
          <w:sz w:val="28"/>
          <w:szCs w:val="28"/>
          <w:lang w:eastAsia="ru-RU"/>
        </w:rPr>
        <w:t>. Договор на размещение нестационарного торгового объекта является подтверждением права на размещение нестационарного торгового объекта в месте, установленном схемой размещения нестационарных торговых объектов.</w:t>
      </w:r>
    </w:p>
    <w:p w:rsidR="005B6644" w:rsidRDefault="00206B58" w:rsidP="005B6644">
      <w:pPr>
        <w:spacing w:after="0" w:line="240" w:lineRule="auto"/>
        <w:ind w:firstLine="708"/>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4</w:t>
      </w:r>
      <w:r w:rsidR="009954D4" w:rsidRPr="00C63501">
        <w:rPr>
          <w:rFonts w:ascii="Times New Roman" w:eastAsia="Times New Roman" w:hAnsi="Times New Roman" w:cs="Times New Roman"/>
          <w:sz w:val="28"/>
          <w:szCs w:val="28"/>
          <w:lang w:eastAsia="ru-RU"/>
        </w:rPr>
        <w:t>4</w:t>
      </w:r>
      <w:r w:rsidRPr="00C63501">
        <w:rPr>
          <w:rFonts w:ascii="Times New Roman" w:eastAsia="Times New Roman" w:hAnsi="Times New Roman" w:cs="Times New Roman"/>
          <w:sz w:val="28"/>
          <w:szCs w:val="28"/>
          <w:lang w:eastAsia="ru-RU"/>
        </w:rPr>
        <w:t xml:space="preserve">. На каждом нестационарном торговом объекте в течение всего периода работы должны находиться на доступном для покупателей месте и предъявляться по требованию контролирующих и надзорных органов договор на размещение нестационарного торгового объекта, договор, подтверждающий трудовые правоотношения продавца с владельцем </w:t>
      </w:r>
      <w:r w:rsidRPr="00C63501">
        <w:rPr>
          <w:rFonts w:ascii="Times New Roman" w:eastAsia="Times New Roman" w:hAnsi="Times New Roman" w:cs="Times New Roman"/>
          <w:sz w:val="28"/>
          <w:szCs w:val="28"/>
          <w:lang w:eastAsia="ru-RU"/>
        </w:rPr>
        <w:lastRenderedPageBreak/>
        <w:t>нестационарного торгового объекта и паспорт нестационарного торгового объекта, (их копии).</w:t>
      </w:r>
    </w:p>
    <w:p w:rsidR="005B6644" w:rsidRDefault="00206B58" w:rsidP="005B6644">
      <w:pPr>
        <w:spacing w:after="0" w:line="240" w:lineRule="auto"/>
        <w:ind w:firstLine="708"/>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4</w:t>
      </w:r>
      <w:r w:rsidR="009954D4" w:rsidRPr="00C63501">
        <w:rPr>
          <w:rFonts w:ascii="Times New Roman" w:eastAsia="Times New Roman" w:hAnsi="Times New Roman" w:cs="Times New Roman"/>
          <w:sz w:val="28"/>
          <w:szCs w:val="28"/>
          <w:lang w:eastAsia="ru-RU"/>
        </w:rPr>
        <w:t>5</w:t>
      </w:r>
      <w:r w:rsidRPr="00C63501">
        <w:rPr>
          <w:rFonts w:ascii="Times New Roman" w:eastAsia="Times New Roman" w:hAnsi="Times New Roman" w:cs="Times New Roman"/>
          <w:sz w:val="28"/>
          <w:szCs w:val="28"/>
          <w:lang w:eastAsia="ru-RU"/>
        </w:rPr>
        <w:t xml:space="preserve">. В случае досрочного расторжения договора на размещение нестационарного торгового объекта по основаниям, установленным подпунктами </w:t>
      </w:r>
      <w:r w:rsidR="001E51B6" w:rsidRPr="00C63501">
        <w:rPr>
          <w:rFonts w:ascii="Times New Roman" w:eastAsia="Times New Roman" w:hAnsi="Times New Roman" w:cs="Times New Roman"/>
          <w:sz w:val="28"/>
          <w:szCs w:val="28"/>
          <w:lang w:eastAsia="ru-RU"/>
        </w:rPr>
        <w:t>1, 2</w:t>
      </w:r>
      <w:r w:rsidRPr="00C63501">
        <w:rPr>
          <w:rFonts w:ascii="Times New Roman" w:eastAsia="Times New Roman" w:hAnsi="Times New Roman" w:cs="Times New Roman"/>
          <w:sz w:val="28"/>
          <w:szCs w:val="28"/>
          <w:lang w:eastAsia="ru-RU"/>
        </w:rPr>
        <w:t xml:space="preserve"> пункта 3</w:t>
      </w:r>
      <w:r w:rsidR="009954D4" w:rsidRPr="00C63501">
        <w:rPr>
          <w:rFonts w:ascii="Times New Roman" w:eastAsia="Times New Roman" w:hAnsi="Times New Roman" w:cs="Times New Roman"/>
          <w:sz w:val="28"/>
          <w:szCs w:val="28"/>
          <w:lang w:eastAsia="ru-RU"/>
        </w:rPr>
        <w:t>2</w:t>
      </w:r>
      <w:r w:rsidRPr="00C63501">
        <w:rPr>
          <w:rFonts w:ascii="Times New Roman" w:eastAsia="Times New Roman" w:hAnsi="Times New Roman" w:cs="Times New Roman"/>
          <w:sz w:val="28"/>
          <w:szCs w:val="28"/>
          <w:lang w:eastAsia="ru-RU"/>
        </w:rPr>
        <w:t xml:space="preserve">, </w:t>
      </w:r>
      <w:r w:rsidR="001E51B6" w:rsidRPr="00C63501">
        <w:rPr>
          <w:rFonts w:ascii="Times New Roman" w:eastAsia="Times New Roman" w:hAnsi="Times New Roman" w:cs="Times New Roman"/>
          <w:sz w:val="28"/>
          <w:szCs w:val="28"/>
          <w:lang w:eastAsia="ru-RU"/>
        </w:rPr>
        <w:t>уполномоченный орган</w:t>
      </w:r>
      <w:r w:rsidRPr="00C63501">
        <w:rPr>
          <w:rFonts w:ascii="Times New Roman" w:eastAsia="Times New Roman" w:hAnsi="Times New Roman" w:cs="Times New Roman"/>
          <w:sz w:val="28"/>
          <w:szCs w:val="28"/>
          <w:lang w:eastAsia="ru-RU"/>
        </w:rPr>
        <w:t xml:space="preserve"> уведомляет владельца нестационарного торгового объекта за три месяца до прекращения договора.</w:t>
      </w:r>
    </w:p>
    <w:p w:rsidR="003B475D" w:rsidRPr="00C63501" w:rsidRDefault="00206B58" w:rsidP="005B6644">
      <w:pPr>
        <w:spacing w:after="0" w:line="240" w:lineRule="auto"/>
        <w:ind w:firstLine="708"/>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4</w:t>
      </w:r>
      <w:r w:rsidR="00DB2F7B" w:rsidRPr="00C63501">
        <w:rPr>
          <w:rFonts w:ascii="Times New Roman" w:eastAsia="Times New Roman" w:hAnsi="Times New Roman" w:cs="Times New Roman"/>
          <w:sz w:val="28"/>
          <w:szCs w:val="28"/>
          <w:lang w:eastAsia="ru-RU"/>
        </w:rPr>
        <w:t>6</w:t>
      </w:r>
      <w:r w:rsidRPr="00C63501">
        <w:rPr>
          <w:rFonts w:ascii="Times New Roman" w:eastAsia="Times New Roman" w:hAnsi="Times New Roman" w:cs="Times New Roman"/>
          <w:sz w:val="28"/>
          <w:szCs w:val="28"/>
          <w:lang w:eastAsia="ru-RU"/>
        </w:rPr>
        <w:t>. Владелец нестационарного торгового объекта, надлежащим образом исполнявший свои обязанности по договору на размещение нестационарного торгового объекта, по истечении срока договора на размещение нестационарного торгового объекта имеет преимущественное перед другими лицами право на заключение договора на размещение нестационарного торгового объекта на новый срок на условиях, определенных по результатам аукциона. Владелец нестационарного торгового объекта обязан письменно уведомить уполномоченный орган о желании заключить такой договор не менее чем за 30 дней до истечения срока действия ранее заключенного договора на размещение нестационарного торгового объекта.</w:t>
      </w:r>
    </w:p>
    <w:p w:rsidR="00206B58" w:rsidRPr="00C63501" w:rsidRDefault="00206B58" w:rsidP="005B6644">
      <w:pPr>
        <w:spacing w:after="0" w:line="240" w:lineRule="auto"/>
        <w:jc w:val="center"/>
        <w:rPr>
          <w:rFonts w:ascii="Times New Roman" w:eastAsia="Times New Roman" w:hAnsi="Times New Roman" w:cs="Times New Roman"/>
          <w:bCs/>
          <w:sz w:val="28"/>
          <w:szCs w:val="28"/>
          <w:lang w:eastAsia="ru-RU"/>
        </w:rPr>
      </w:pPr>
      <w:r w:rsidRPr="00C63501">
        <w:rPr>
          <w:rFonts w:ascii="Times New Roman" w:eastAsia="Times New Roman" w:hAnsi="Times New Roman" w:cs="Times New Roman"/>
          <w:sz w:val="28"/>
          <w:szCs w:val="28"/>
          <w:lang w:eastAsia="ru-RU"/>
        </w:rPr>
        <w:br/>
      </w:r>
      <w:r w:rsidRPr="00C63501">
        <w:rPr>
          <w:rFonts w:ascii="Times New Roman" w:eastAsia="Times New Roman" w:hAnsi="Times New Roman" w:cs="Times New Roman"/>
          <w:bCs/>
          <w:sz w:val="28"/>
          <w:szCs w:val="28"/>
          <w:lang w:eastAsia="ru-RU"/>
        </w:rPr>
        <w:t xml:space="preserve">VII. </w:t>
      </w:r>
      <w:proofErr w:type="gramStart"/>
      <w:r w:rsidRPr="00C63501">
        <w:rPr>
          <w:rFonts w:ascii="Times New Roman" w:eastAsia="Times New Roman" w:hAnsi="Times New Roman" w:cs="Times New Roman"/>
          <w:bCs/>
          <w:sz w:val="28"/>
          <w:szCs w:val="28"/>
          <w:lang w:eastAsia="ru-RU"/>
        </w:rPr>
        <w:t>Контроль за</w:t>
      </w:r>
      <w:proofErr w:type="gramEnd"/>
      <w:r w:rsidRPr="00C63501">
        <w:rPr>
          <w:rFonts w:ascii="Times New Roman" w:eastAsia="Times New Roman" w:hAnsi="Times New Roman" w:cs="Times New Roman"/>
          <w:bCs/>
          <w:sz w:val="28"/>
          <w:szCs w:val="28"/>
          <w:lang w:eastAsia="ru-RU"/>
        </w:rPr>
        <w:t xml:space="preserve"> размещением и эксплуатацией нестационарных торговых объектов</w:t>
      </w:r>
    </w:p>
    <w:p w:rsidR="005B6644" w:rsidRDefault="005B6644" w:rsidP="00C63501">
      <w:pPr>
        <w:spacing w:after="0" w:line="240" w:lineRule="auto"/>
        <w:jc w:val="both"/>
        <w:rPr>
          <w:rFonts w:ascii="Times New Roman" w:eastAsia="Times New Roman" w:hAnsi="Times New Roman" w:cs="Times New Roman"/>
          <w:sz w:val="28"/>
          <w:szCs w:val="28"/>
          <w:lang w:eastAsia="ru-RU"/>
        </w:rPr>
      </w:pPr>
    </w:p>
    <w:p w:rsidR="005B6644" w:rsidRDefault="00206B58" w:rsidP="005B6644">
      <w:pPr>
        <w:spacing w:after="0" w:line="240" w:lineRule="auto"/>
        <w:ind w:firstLine="709"/>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4</w:t>
      </w:r>
      <w:r w:rsidR="00BC0E3A" w:rsidRPr="00C63501">
        <w:rPr>
          <w:rFonts w:ascii="Times New Roman" w:eastAsia="Times New Roman" w:hAnsi="Times New Roman" w:cs="Times New Roman"/>
          <w:sz w:val="28"/>
          <w:szCs w:val="28"/>
          <w:lang w:eastAsia="ru-RU"/>
        </w:rPr>
        <w:t>7</w:t>
      </w:r>
      <w:r w:rsidRPr="00C63501">
        <w:rPr>
          <w:rFonts w:ascii="Times New Roman" w:eastAsia="Times New Roman" w:hAnsi="Times New Roman" w:cs="Times New Roman"/>
          <w:sz w:val="28"/>
          <w:szCs w:val="28"/>
          <w:lang w:eastAsia="ru-RU"/>
        </w:rPr>
        <w:t xml:space="preserve">. </w:t>
      </w:r>
      <w:proofErr w:type="gramStart"/>
      <w:r w:rsidRPr="00C63501">
        <w:rPr>
          <w:rFonts w:ascii="Times New Roman" w:eastAsia="Times New Roman" w:hAnsi="Times New Roman" w:cs="Times New Roman"/>
          <w:sz w:val="28"/>
          <w:szCs w:val="28"/>
          <w:lang w:eastAsia="ru-RU"/>
        </w:rPr>
        <w:t>Контроль за</w:t>
      </w:r>
      <w:proofErr w:type="gramEnd"/>
      <w:r w:rsidRPr="00C63501">
        <w:rPr>
          <w:rFonts w:ascii="Times New Roman" w:eastAsia="Times New Roman" w:hAnsi="Times New Roman" w:cs="Times New Roman"/>
          <w:sz w:val="28"/>
          <w:szCs w:val="28"/>
          <w:lang w:eastAsia="ru-RU"/>
        </w:rPr>
        <w:t xml:space="preserve"> соблюдением настоящего Порядка при размещении и эксплуатации нестационарных торговых объектов, размещенных согласно схеме размещения нестационарных торговых объектов, осуществляет уполномоченный орган.</w:t>
      </w:r>
    </w:p>
    <w:p w:rsidR="005B6644" w:rsidRDefault="004C179B" w:rsidP="005B6644">
      <w:pPr>
        <w:spacing w:after="0" w:line="240" w:lineRule="auto"/>
        <w:ind w:firstLine="709"/>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48</w:t>
      </w:r>
      <w:r w:rsidR="00206B58" w:rsidRPr="00C63501">
        <w:rPr>
          <w:rFonts w:ascii="Times New Roman" w:eastAsia="Times New Roman" w:hAnsi="Times New Roman" w:cs="Times New Roman"/>
          <w:sz w:val="28"/>
          <w:szCs w:val="28"/>
          <w:lang w:eastAsia="ru-RU"/>
        </w:rPr>
        <w:t xml:space="preserve">. При осуществлении </w:t>
      </w:r>
      <w:proofErr w:type="gramStart"/>
      <w:r w:rsidR="00206B58" w:rsidRPr="00C63501">
        <w:rPr>
          <w:rFonts w:ascii="Times New Roman" w:eastAsia="Times New Roman" w:hAnsi="Times New Roman" w:cs="Times New Roman"/>
          <w:sz w:val="28"/>
          <w:szCs w:val="28"/>
          <w:lang w:eastAsia="ru-RU"/>
        </w:rPr>
        <w:t>контроля за</w:t>
      </w:r>
      <w:proofErr w:type="gramEnd"/>
      <w:r w:rsidR="00206B58" w:rsidRPr="00C63501">
        <w:rPr>
          <w:rFonts w:ascii="Times New Roman" w:eastAsia="Times New Roman" w:hAnsi="Times New Roman" w:cs="Times New Roman"/>
          <w:sz w:val="28"/>
          <w:szCs w:val="28"/>
          <w:lang w:eastAsia="ru-RU"/>
        </w:rPr>
        <w:t xml:space="preserve"> соблюдением настоящего Порядка уполномоченный орган:</w:t>
      </w:r>
    </w:p>
    <w:p w:rsidR="005B6644" w:rsidRDefault="00206B58" w:rsidP="005B6644">
      <w:pPr>
        <w:spacing w:after="0" w:line="240" w:lineRule="auto"/>
        <w:ind w:firstLine="709"/>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 xml:space="preserve">1) осуществляет учет нестационарных торговых объектов и </w:t>
      </w:r>
      <w:proofErr w:type="gramStart"/>
      <w:r w:rsidRPr="00C63501">
        <w:rPr>
          <w:rFonts w:ascii="Times New Roman" w:eastAsia="Times New Roman" w:hAnsi="Times New Roman" w:cs="Times New Roman"/>
          <w:sz w:val="28"/>
          <w:szCs w:val="28"/>
          <w:lang w:eastAsia="ru-RU"/>
        </w:rPr>
        <w:t>контроль за</w:t>
      </w:r>
      <w:proofErr w:type="gramEnd"/>
      <w:r w:rsidRPr="00C63501">
        <w:rPr>
          <w:rFonts w:ascii="Times New Roman" w:eastAsia="Times New Roman" w:hAnsi="Times New Roman" w:cs="Times New Roman"/>
          <w:sz w:val="28"/>
          <w:szCs w:val="28"/>
          <w:lang w:eastAsia="ru-RU"/>
        </w:rPr>
        <w:t xml:space="preserve"> их размещением;</w:t>
      </w:r>
    </w:p>
    <w:p w:rsidR="005B6644" w:rsidRDefault="00206B58" w:rsidP="005B6644">
      <w:pPr>
        <w:spacing w:after="0" w:line="240" w:lineRule="auto"/>
        <w:ind w:firstLine="709"/>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 xml:space="preserve">2) осуществляет </w:t>
      </w:r>
      <w:proofErr w:type="gramStart"/>
      <w:r w:rsidRPr="00C63501">
        <w:rPr>
          <w:rFonts w:ascii="Times New Roman" w:eastAsia="Times New Roman" w:hAnsi="Times New Roman" w:cs="Times New Roman"/>
          <w:sz w:val="28"/>
          <w:szCs w:val="28"/>
          <w:lang w:eastAsia="ru-RU"/>
        </w:rPr>
        <w:t>контроль за</w:t>
      </w:r>
      <w:proofErr w:type="gramEnd"/>
      <w:r w:rsidRPr="00C63501">
        <w:rPr>
          <w:rFonts w:ascii="Times New Roman" w:eastAsia="Times New Roman" w:hAnsi="Times New Roman" w:cs="Times New Roman"/>
          <w:sz w:val="28"/>
          <w:szCs w:val="28"/>
          <w:lang w:eastAsia="ru-RU"/>
        </w:rPr>
        <w:t xml:space="preserve"> исполнением условий договора на размещение нестационарного торгового объекта;</w:t>
      </w:r>
    </w:p>
    <w:p w:rsidR="005B6644" w:rsidRDefault="00206B58" w:rsidP="005B6644">
      <w:pPr>
        <w:spacing w:after="0" w:line="240" w:lineRule="auto"/>
        <w:ind w:firstLine="709"/>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3) принимает меры по недопущению самовольного переоборудования нестационарного торгового объекта, влекущего придание ему статуса объекта капитального строительства;</w:t>
      </w:r>
    </w:p>
    <w:p w:rsidR="005B6644" w:rsidRDefault="00206B58" w:rsidP="005B6644">
      <w:pPr>
        <w:spacing w:after="0" w:line="240" w:lineRule="auto"/>
        <w:ind w:firstLine="709"/>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4) выявляет факты незаконного размещения, самовольной установки нестационарных торговых объектов;</w:t>
      </w:r>
    </w:p>
    <w:p w:rsidR="005B6644" w:rsidRDefault="00206B58" w:rsidP="005B6644">
      <w:pPr>
        <w:spacing w:after="0" w:line="240" w:lineRule="auto"/>
        <w:ind w:firstLine="709"/>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 xml:space="preserve">5) осуществляет вынос незаконно размещенных и самовольно установленных нестационарных торговых объектов в соответствии с положением о порядке выноса движимого имущества </w:t>
      </w:r>
      <w:proofErr w:type="gramStart"/>
      <w:r w:rsidRPr="00C63501">
        <w:rPr>
          <w:rFonts w:ascii="Times New Roman" w:eastAsia="Times New Roman" w:hAnsi="Times New Roman" w:cs="Times New Roman"/>
          <w:sz w:val="28"/>
          <w:szCs w:val="28"/>
          <w:lang w:eastAsia="ru-RU"/>
        </w:rPr>
        <w:t>в</w:t>
      </w:r>
      <w:proofErr w:type="gramEnd"/>
      <w:r w:rsidRPr="00C63501">
        <w:rPr>
          <w:rFonts w:ascii="Times New Roman" w:eastAsia="Times New Roman" w:hAnsi="Times New Roman" w:cs="Times New Roman"/>
          <w:sz w:val="28"/>
          <w:szCs w:val="28"/>
          <w:lang w:eastAsia="ru-RU"/>
        </w:rPr>
        <w:t xml:space="preserve"> </w:t>
      </w:r>
      <w:proofErr w:type="gramStart"/>
      <w:r w:rsidR="004C179B" w:rsidRPr="00C63501">
        <w:rPr>
          <w:rFonts w:ascii="Times New Roman" w:eastAsia="Times New Roman" w:hAnsi="Times New Roman" w:cs="Times New Roman"/>
          <w:sz w:val="28"/>
          <w:szCs w:val="28"/>
          <w:lang w:eastAsia="ru-RU"/>
        </w:rPr>
        <w:t>Калачинском</w:t>
      </w:r>
      <w:proofErr w:type="gramEnd"/>
      <w:r w:rsidR="004C179B" w:rsidRPr="00C63501">
        <w:rPr>
          <w:rFonts w:ascii="Times New Roman" w:eastAsia="Times New Roman" w:hAnsi="Times New Roman" w:cs="Times New Roman"/>
          <w:sz w:val="28"/>
          <w:szCs w:val="28"/>
          <w:lang w:eastAsia="ru-RU"/>
        </w:rPr>
        <w:t xml:space="preserve"> городском поселении Калачинского района Омской области</w:t>
      </w:r>
      <w:r w:rsidRPr="00C63501">
        <w:rPr>
          <w:rFonts w:ascii="Times New Roman" w:eastAsia="Times New Roman" w:hAnsi="Times New Roman" w:cs="Times New Roman"/>
          <w:sz w:val="28"/>
          <w:szCs w:val="28"/>
          <w:lang w:eastAsia="ru-RU"/>
        </w:rPr>
        <w:t>;</w:t>
      </w:r>
    </w:p>
    <w:p w:rsidR="005B6644" w:rsidRDefault="00206B58" w:rsidP="005B6644">
      <w:pPr>
        <w:spacing w:after="0" w:line="240" w:lineRule="auto"/>
        <w:ind w:firstLine="709"/>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6) осуществляет сбор, подготовку и направление материалов в суд (в том числе по взысканию задолженности по плате за размещение нестационарного торгового объекта) и иные органы и организации в связи с нарушением настоящего Порядка;</w:t>
      </w:r>
    </w:p>
    <w:p w:rsidR="005B6644" w:rsidRDefault="00206B58" w:rsidP="005B6644">
      <w:pPr>
        <w:spacing w:after="0" w:line="240" w:lineRule="auto"/>
        <w:ind w:firstLine="709"/>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lastRenderedPageBreak/>
        <w:t xml:space="preserve">7) осуществляет учет и </w:t>
      </w:r>
      <w:proofErr w:type="gramStart"/>
      <w:r w:rsidRPr="00C63501">
        <w:rPr>
          <w:rFonts w:ascii="Times New Roman" w:eastAsia="Times New Roman" w:hAnsi="Times New Roman" w:cs="Times New Roman"/>
          <w:sz w:val="28"/>
          <w:szCs w:val="28"/>
          <w:lang w:eastAsia="ru-RU"/>
        </w:rPr>
        <w:t>контроль за</w:t>
      </w:r>
      <w:proofErr w:type="gramEnd"/>
      <w:r w:rsidRPr="00C63501">
        <w:rPr>
          <w:rFonts w:ascii="Times New Roman" w:eastAsia="Times New Roman" w:hAnsi="Times New Roman" w:cs="Times New Roman"/>
          <w:sz w:val="28"/>
          <w:szCs w:val="28"/>
          <w:lang w:eastAsia="ru-RU"/>
        </w:rPr>
        <w:t xml:space="preserve"> правильностью, полнотой и своевременностью осуществления платы за размещение нестационарного торгового объекта.</w:t>
      </w:r>
    </w:p>
    <w:p w:rsidR="00206B58" w:rsidRDefault="00206B58" w:rsidP="005B6644">
      <w:pPr>
        <w:spacing w:after="0" w:line="240" w:lineRule="auto"/>
        <w:ind w:firstLine="709"/>
        <w:jc w:val="center"/>
        <w:rPr>
          <w:rFonts w:ascii="Times New Roman" w:eastAsia="Times New Roman" w:hAnsi="Times New Roman" w:cs="Times New Roman"/>
          <w:bCs/>
          <w:sz w:val="28"/>
          <w:szCs w:val="28"/>
          <w:lang w:eastAsia="ru-RU"/>
        </w:rPr>
      </w:pPr>
      <w:r w:rsidRPr="00C63501">
        <w:rPr>
          <w:rFonts w:ascii="Times New Roman" w:eastAsia="Times New Roman" w:hAnsi="Times New Roman" w:cs="Times New Roman"/>
          <w:sz w:val="28"/>
          <w:szCs w:val="28"/>
          <w:lang w:eastAsia="ru-RU"/>
        </w:rPr>
        <w:br/>
      </w:r>
      <w:r w:rsidRPr="00C63501">
        <w:rPr>
          <w:rFonts w:ascii="Times New Roman" w:eastAsia="Times New Roman" w:hAnsi="Times New Roman" w:cs="Times New Roman"/>
          <w:bCs/>
          <w:sz w:val="28"/>
          <w:szCs w:val="28"/>
          <w:lang w:eastAsia="ru-RU"/>
        </w:rPr>
        <w:t>VIII. Плата за размещение нестационарного торгового объекта, плата за право заключения договора на размещение нестационарного торгового объекта</w:t>
      </w:r>
    </w:p>
    <w:p w:rsidR="005B6644" w:rsidRPr="00C63501" w:rsidRDefault="005B6644" w:rsidP="005B6644">
      <w:pPr>
        <w:spacing w:after="0" w:line="240" w:lineRule="auto"/>
        <w:ind w:firstLine="709"/>
        <w:jc w:val="center"/>
        <w:rPr>
          <w:rFonts w:ascii="Times New Roman" w:eastAsia="Times New Roman" w:hAnsi="Times New Roman" w:cs="Times New Roman"/>
          <w:bCs/>
          <w:sz w:val="28"/>
          <w:szCs w:val="28"/>
          <w:lang w:eastAsia="ru-RU"/>
        </w:rPr>
      </w:pPr>
    </w:p>
    <w:p w:rsidR="005B6644" w:rsidRDefault="004C179B" w:rsidP="005B6644">
      <w:pPr>
        <w:spacing w:after="0" w:line="240" w:lineRule="auto"/>
        <w:ind w:firstLine="709"/>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49</w:t>
      </w:r>
      <w:r w:rsidR="00206B58" w:rsidRPr="00C63501">
        <w:rPr>
          <w:rFonts w:ascii="Times New Roman" w:eastAsia="Times New Roman" w:hAnsi="Times New Roman" w:cs="Times New Roman"/>
          <w:sz w:val="28"/>
          <w:szCs w:val="28"/>
          <w:lang w:eastAsia="ru-RU"/>
        </w:rPr>
        <w:t>. Размер ежемесячной платы за размещение нестационарного торгового объекта определяется по следующей формуле:</w:t>
      </w:r>
    </w:p>
    <w:p w:rsidR="005B6644" w:rsidRDefault="00206B58" w:rsidP="005B6644">
      <w:pPr>
        <w:spacing w:after="0" w:line="240" w:lineRule="auto"/>
        <w:ind w:firstLine="709"/>
        <w:jc w:val="both"/>
        <w:rPr>
          <w:rFonts w:ascii="Times New Roman" w:eastAsia="Times New Roman" w:hAnsi="Times New Roman" w:cs="Times New Roman"/>
          <w:sz w:val="28"/>
          <w:szCs w:val="28"/>
          <w:lang w:eastAsia="ru-RU"/>
        </w:rPr>
      </w:pPr>
      <w:proofErr w:type="gramStart"/>
      <w:r w:rsidRPr="00C63501">
        <w:rPr>
          <w:rFonts w:ascii="Times New Roman" w:eastAsia="Times New Roman" w:hAnsi="Times New Roman" w:cs="Times New Roman"/>
          <w:sz w:val="28"/>
          <w:szCs w:val="28"/>
          <w:lang w:eastAsia="ru-RU"/>
        </w:rPr>
        <w:t>П</w:t>
      </w:r>
      <w:proofErr w:type="gramEnd"/>
      <w:r w:rsidRPr="00C63501">
        <w:rPr>
          <w:rFonts w:ascii="Times New Roman" w:eastAsia="Times New Roman" w:hAnsi="Times New Roman" w:cs="Times New Roman"/>
          <w:sz w:val="28"/>
          <w:szCs w:val="28"/>
          <w:lang w:eastAsia="ru-RU"/>
        </w:rPr>
        <w:t xml:space="preserve"> = (Б x S x К) / 12, где:</w:t>
      </w:r>
    </w:p>
    <w:p w:rsidR="005B6644" w:rsidRDefault="00206B58" w:rsidP="005B6644">
      <w:pPr>
        <w:spacing w:after="0" w:line="240" w:lineRule="auto"/>
        <w:ind w:firstLine="709"/>
        <w:jc w:val="both"/>
        <w:rPr>
          <w:rFonts w:ascii="Times New Roman" w:eastAsia="Times New Roman" w:hAnsi="Times New Roman" w:cs="Times New Roman"/>
          <w:sz w:val="28"/>
          <w:szCs w:val="28"/>
          <w:lang w:eastAsia="ru-RU"/>
        </w:rPr>
      </w:pPr>
      <w:proofErr w:type="gramStart"/>
      <w:r w:rsidRPr="00C63501">
        <w:rPr>
          <w:rFonts w:ascii="Times New Roman" w:eastAsia="Times New Roman" w:hAnsi="Times New Roman" w:cs="Times New Roman"/>
          <w:sz w:val="28"/>
          <w:szCs w:val="28"/>
          <w:lang w:eastAsia="ru-RU"/>
        </w:rPr>
        <w:t>П</w:t>
      </w:r>
      <w:proofErr w:type="gramEnd"/>
      <w:r w:rsidRPr="00C63501">
        <w:rPr>
          <w:rFonts w:ascii="Times New Roman" w:eastAsia="Times New Roman" w:hAnsi="Times New Roman" w:cs="Times New Roman"/>
          <w:sz w:val="28"/>
          <w:szCs w:val="28"/>
          <w:lang w:eastAsia="ru-RU"/>
        </w:rPr>
        <w:t xml:space="preserve"> - размер ежемесячной платы за размещение нестационарного торгового объекта;</w:t>
      </w:r>
    </w:p>
    <w:p w:rsidR="00D06C89" w:rsidRDefault="00206B58" w:rsidP="005B6644">
      <w:pPr>
        <w:spacing w:after="0" w:line="240" w:lineRule="auto"/>
        <w:ind w:firstLine="709"/>
        <w:jc w:val="both"/>
        <w:rPr>
          <w:rFonts w:ascii="Times New Roman" w:eastAsia="Times New Roman" w:hAnsi="Times New Roman" w:cs="Times New Roman"/>
          <w:sz w:val="28"/>
          <w:szCs w:val="28"/>
          <w:lang w:eastAsia="ru-RU"/>
        </w:rPr>
      </w:pPr>
      <w:proofErr w:type="gramStart"/>
      <w:r w:rsidRPr="00C63501">
        <w:rPr>
          <w:rFonts w:ascii="Times New Roman" w:eastAsia="Times New Roman" w:hAnsi="Times New Roman" w:cs="Times New Roman"/>
          <w:sz w:val="28"/>
          <w:szCs w:val="28"/>
          <w:lang w:eastAsia="ru-RU"/>
        </w:rPr>
        <w:t>Б</w:t>
      </w:r>
      <w:proofErr w:type="gramEnd"/>
      <w:r w:rsidRPr="00C63501">
        <w:rPr>
          <w:rFonts w:ascii="Times New Roman" w:eastAsia="Times New Roman" w:hAnsi="Times New Roman" w:cs="Times New Roman"/>
          <w:sz w:val="28"/>
          <w:szCs w:val="28"/>
          <w:lang w:eastAsia="ru-RU"/>
        </w:rPr>
        <w:t xml:space="preserve"> - базовая плата за размещение нестационарного торгового объекта на территории </w:t>
      </w:r>
      <w:r w:rsidR="00C97980" w:rsidRPr="00C63501">
        <w:rPr>
          <w:rFonts w:ascii="Times New Roman" w:eastAsia="Times New Roman" w:hAnsi="Times New Roman" w:cs="Times New Roman"/>
          <w:sz w:val="28"/>
          <w:szCs w:val="28"/>
          <w:lang w:eastAsia="ru-RU"/>
        </w:rPr>
        <w:t>Калачинского городского поселения Калачинского района Омской области</w:t>
      </w:r>
      <w:r w:rsidRPr="00C63501">
        <w:rPr>
          <w:rFonts w:ascii="Times New Roman" w:eastAsia="Times New Roman" w:hAnsi="Times New Roman" w:cs="Times New Roman"/>
          <w:sz w:val="28"/>
          <w:szCs w:val="28"/>
          <w:lang w:eastAsia="ru-RU"/>
        </w:rPr>
        <w:t xml:space="preserve">, значение которой определяется в соответствии с приложением </w:t>
      </w:r>
      <w:r w:rsidR="00C97980" w:rsidRPr="00C63501">
        <w:rPr>
          <w:rFonts w:ascii="Times New Roman" w:eastAsia="Times New Roman" w:hAnsi="Times New Roman" w:cs="Times New Roman"/>
          <w:sz w:val="28"/>
          <w:szCs w:val="28"/>
          <w:lang w:eastAsia="ru-RU"/>
        </w:rPr>
        <w:t>№</w:t>
      </w:r>
      <w:r w:rsidRPr="00C63501">
        <w:rPr>
          <w:rFonts w:ascii="Times New Roman" w:eastAsia="Times New Roman" w:hAnsi="Times New Roman" w:cs="Times New Roman"/>
          <w:sz w:val="28"/>
          <w:szCs w:val="28"/>
          <w:lang w:eastAsia="ru-RU"/>
        </w:rPr>
        <w:t xml:space="preserve"> </w:t>
      </w:r>
      <w:r w:rsidR="00C97980" w:rsidRPr="00C63501">
        <w:rPr>
          <w:rFonts w:ascii="Times New Roman" w:eastAsia="Times New Roman" w:hAnsi="Times New Roman" w:cs="Times New Roman"/>
          <w:sz w:val="28"/>
          <w:szCs w:val="28"/>
          <w:lang w:eastAsia="ru-RU"/>
        </w:rPr>
        <w:t>4</w:t>
      </w:r>
      <w:r w:rsidRPr="00C63501">
        <w:rPr>
          <w:rFonts w:ascii="Times New Roman" w:eastAsia="Times New Roman" w:hAnsi="Times New Roman" w:cs="Times New Roman"/>
          <w:sz w:val="28"/>
          <w:szCs w:val="28"/>
          <w:lang w:eastAsia="ru-RU"/>
        </w:rPr>
        <w:t xml:space="preserve"> к настоящему Порядку;</w:t>
      </w:r>
    </w:p>
    <w:p w:rsidR="00D06C89" w:rsidRDefault="00206B58" w:rsidP="005B6644">
      <w:pPr>
        <w:spacing w:after="0" w:line="240" w:lineRule="auto"/>
        <w:ind w:firstLine="709"/>
        <w:jc w:val="both"/>
        <w:rPr>
          <w:rFonts w:ascii="Times New Roman" w:eastAsia="Times New Roman" w:hAnsi="Times New Roman" w:cs="Times New Roman"/>
          <w:sz w:val="28"/>
          <w:szCs w:val="28"/>
          <w:lang w:eastAsia="ru-RU"/>
        </w:rPr>
      </w:pPr>
      <w:r w:rsidRPr="00C63501">
        <w:rPr>
          <w:rFonts w:ascii="Times New Roman" w:eastAsia="Times New Roman" w:hAnsi="Times New Roman" w:cs="Times New Roman"/>
          <w:sz w:val="28"/>
          <w:szCs w:val="28"/>
          <w:lang w:eastAsia="ru-RU"/>
        </w:rPr>
        <w:t>S - площадь нестационарного торгового объекта в соответствии с паспортом нестационарного торгового объекта;</w:t>
      </w:r>
    </w:p>
    <w:p w:rsidR="00A17256" w:rsidRPr="00C63501" w:rsidRDefault="00206B58" w:rsidP="005B6644">
      <w:pPr>
        <w:spacing w:after="0" w:line="240" w:lineRule="auto"/>
        <w:ind w:firstLine="709"/>
        <w:jc w:val="both"/>
        <w:rPr>
          <w:rFonts w:ascii="Times New Roman" w:eastAsia="Times New Roman" w:hAnsi="Times New Roman" w:cs="Times New Roman"/>
          <w:sz w:val="28"/>
          <w:szCs w:val="28"/>
          <w:lang w:eastAsia="ru-RU"/>
        </w:rPr>
      </w:pPr>
      <w:proofErr w:type="gramStart"/>
      <w:r w:rsidRPr="00C63501">
        <w:rPr>
          <w:rFonts w:ascii="Times New Roman" w:eastAsia="Times New Roman" w:hAnsi="Times New Roman" w:cs="Times New Roman"/>
          <w:sz w:val="28"/>
          <w:szCs w:val="28"/>
          <w:lang w:eastAsia="ru-RU"/>
        </w:rPr>
        <w:t>К</w:t>
      </w:r>
      <w:proofErr w:type="gramEnd"/>
      <w:r w:rsidRPr="00C63501">
        <w:rPr>
          <w:rFonts w:ascii="Times New Roman" w:eastAsia="Times New Roman" w:hAnsi="Times New Roman" w:cs="Times New Roman"/>
          <w:sz w:val="28"/>
          <w:szCs w:val="28"/>
          <w:lang w:eastAsia="ru-RU"/>
        </w:rPr>
        <w:t xml:space="preserve"> - устанавливаемый на календарный год коэффициент-дефлятор, учитывающий изменение потребительских цен на товары (работы, услуги).</w:t>
      </w:r>
    </w:p>
    <w:p w:rsidR="005B6644" w:rsidRDefault="00F754AD" w:rsidP="005B6644">
      <w:pPr>
        <w:pStyle w:val="ConsPlusNormal"/>
        <w:ind w:firstLine="540"/>
        <w:jc w:val="both"/>
        <w:rPr>
          <w:rFonts w:ascii="Times New Roman" w:hAnsi="Times New Roman" w:cs="Times New Roman"/>
          <w:sz w:val="28"/>
          <w:szCs w:val="28"/>
        </w:rPr>
      </w:pPr>
      <w:r w:rsidRPr="00C63501">
        <w:rPr>
          <w:rFonts w:ascii="Times New Roman" w:hAnsi="Times New Roman" w:cs="Times New Roman"/>
          <w:sz w:val="28"/>
          <w:szCs w:val="28"/>
        </w:rPr>
        <w:t>Значение коэффициента дефлятора</w:t>
      </w:r>
      <w:proofErr w:type="gramStart"/>
      <w:r w:rsidRPr="00C63501">
        <w:rPr>
          <w:rFonts w:ascii="Times New Roman" w:hAnsi="Times New Roman" w:cs="Times New Roman"/>
          <w:sz w:val="28"/>
          <w:szCs w:val="28"/>
        </w:rPr>
        <w:t xml:space="preserve"> К</w:t>
      </w:r>
      <w:proofErr w:type="gramEnd"/>
      <w:r w:rsidRPr="00C63501">
        <w:rPr>
          <w:rFonts w:ascii="Times New Roman" w:hAnsi="Times New Roman" w:cs="Times New Roman"/>
          <w:sz w:val="28"/>
          <w:szCs w:val="28"/>
        </w:rPr>
        <w:t xml:space="preserve"> устанавливается приказом Министерства экономического развития Российской Федерации</w:t>
      </w:r>
      <w:r w:rsidR="006F29DA" w:rsidRPr="00C63501">
        <w:rPr>
          <w:rFonts w:ascii="Times New Roman" w:hAnsi="Times New Roman" w:cs="Times New Roman"/>
          <w:sz w:val="28"/>
          <w:szCs w:val="28"/>
        </w:rPr>
        <w:t xml:space="preserve"> ежегодно </w:t>
      </w:r>
      <w:r w:rsidRPr="00C63501">
        <w:rPr>
          <w:rFonts w:ascii="Times New Roman" w:hAnsi="Times New Roman" w:cs="Times New Roman"/>
          <w:sz w:val="28"/>
          <w:szCs w:val="28"/>
        </w:rPr>
        <w:t xml:space="preserve">на </w:t>
      </w:r>
      <w:r w:rsidR="006F29DA" w:rsidRPr="00C63501">
        <w:rPr>
          <w:rFonts w:ascii="Times New Roman" w:hAnsi="Times New Roman" w:cs="Times New Roman"/>
          <w:sz w:val="28"/>
          <w:szCs w:val="28"/>
        </w:rPr>
        <w:t>каждый следующий календарный год</w:t>
      </w:r>
      <w:r w:rsidRPr="00C63501">
        <w:rPr>
          <w:rFonts w:ascii="Times New Roman" w:hAnsi="Times New Roman" w:cs="Times New Roman"/>
          <w:sz w:val="28"/>
          <w:szCs w:val="28"/>
        </w:rPr>
        <w:t xml:space="preserve">. </w:t>
      </w:r>
    </w:p>
    <w:p w:rsidR="005B6644" w:rsidRDefault="00206B58" w:rsidP="005B6644">
      <w:pPr>
        <w:pStyle w:val="ConsPlusNormal"/>
        <w:ind w:firstLine="540"/>
        <w:jc w:val="both"/>
        <w:rPr>
          <w:rFonts w:ascii="Times New Roman" w:eastAsia="Times New Roman" w:hAnsi="Times New Roman" w:cs="Times New Roman"/>
          <w:sz w:val="28"/>
          <w:szCs w:val="28"/>
        </w:rPr>
      </w:pPr>
      <w:r w:rsidRPr="00C63501">
        <w:rPr>
          <w:rFonts w:ascii="Times New Roman" w:eastAsia="Times New Roman" w:hAnsi="Times New Roman" w:cs="Times New Roman"/>
          <w:sz w:val="28"/>
          <w:szCs w:val="28"/>
        </w:rPr>
        <w:t xml:space="preserve">Для специализированной торговли: молоко, хлебобулочные изделия, услуги по ремонту обуви, ремонту ключей, парикмахерские услуги - применяется понижающий коэффициент 0,5. Для специализированной торговли: изделия ремесленников собственного производства, услуги детских аттракционов (батут) - применяется понижающий коэффициент 0,7. Для специализированной торговли: услуги по размещению туалетных кабин площадью более 8 </w:t>
      </w:r>
      <w:proofErr w:type="spellStart"/>
      <w:r w:rsidRPr="00C63501">
        <w:rPr>
          <w:rFonts w:ascii="Times New Roman" w:eastAsia="Times New Roman" w:hAnsi="Times New Roman" w:cs="Times New Roman"/>
          <w:sz w:val="28"/>
          <w:szCs w:val="28"/>
        </w:rPr>
        <w:t>кв</w:t>
      </w:r>
      <w:proofErr w:type="gramStart"/>
      <w:r w:rsidRPr="00C63501">
        <w:rPr>
          <w:rFonts w:ascii="Times New Roman" w:eastAsia="Times New Roman" w:hAnsi="Times New Roman" w:cs="Times New Roman"/>
          <w:sz w:val="28"/>
          <w:szCs w:val="28"/>
        </w:rPr>
        <w:t>.м</w:t>
      </w:r>
      <w:proofErr w:type="spellEnd"/>
      <w:proofErr w:type="gramEnd"/>
      <w:r w:rsidRPr="00C63501">
        <w:rPr>
          <w:rFonts w:ascii="Times New Roman" w:eastAsia="Times New Roman" w:hAnsi="Times New Roman" w:cs="Times New Roman"/>
          <w:sz w:val="28"/>
          <w:szCs w:val="28"/>
        </w:rPr>
        <w:t xml:space="preserve"> - применяется понижающий коэффициент 0,1. Для специализированной торговли: печатная продукция - на период с 1 января по 31 декабря 2016 года применяе</w:t>
      </w:r>
      <w:r w:rsidR="00A17256" w:rsidRPr="00C63501">
        <w:rPr>
          <w:rFonts w:ascii="Times New Roman" w:eastAsia="Times New Roman" w:hAnsi="Times New Roman" w:cs="Times New Roman"/>
          <w:sz w:val="28"/>
          <w:szCs w:val="28"/>
        </w:rPr>
        <w:t>тся понижающий коэффициент 0,8.</w:t>
      </w:r>
      <w:r w:rsidR="00AB2EB2" w:rsidRPr="00C63501">
        <w:rPr>
          <w:rFonts w:ascii="Times New Roman" w:eastAsia="Times New Roman" w:hAnsi="Times New Roman" w:cs="Times New Roman"/>
          <w:sz w:val="28"/>
          <w:szCs w:val="28"/>
        </w:rPr>
        <w:t xml:space="preserve"> </w:t>
      </w:r>
      <w:r w:rsidRPr="00C63501">
        <w:rPr>
          <w:rFonts w:ascii="Times New Roman" w:eastAsia="Times New Roman" w:hAnsi="Times New Roman" w:cs="Times New Roman"/>
          <w:sz w:val="28"/>
          <w:szCs w:val="28"/>
        </w:rPr>
        <w:t>Все значения стоимостных показателей указываются в полных рублях. Значения стоимостных показателей менее 50 копеек отбрасываются, а 50 копеек и более округляются до полного рубля.</w:t>
      </w:r>
    </w:p>
    <w:p w:rsidR="005B6644" w:rsidRDefault="00206B58" w:rsidP="005B6644">
      <w:pPr>
        <w:pStyle w:val="ConsPlusNormal"/>
        <w:ind w:firstLine="540"/>
        <w:jc w:val="both"/>
        <w:rPr>
          <w:rFonts w:ascii="Times New Roman" w:eastAsia="Times New Roman" w:hAnsi="Times New Roman" w:cs="Times New Roman"/>
          <w:sz w:val="28"/>
          <w:szCs w:val="28"/>
        </w:rPr>
      </w:pPr>
      <w:r w:rsidRPr="00C63501">
        <w:rPr>
          <w:rFonts w:ascii="Times New Roman" w:eastAsia="Times New Roman" w:hAnsi="Times New Roman" w:cs="Times New Roman"/>
          <w:sz w:val="28"/>
          <w:szCs w:val="28"/>
        </w:rPr>
        <w:t>В случае если срок действия договора на размещение нестационарного торгового объекта составляет 15 дней и менее, размер платы за размещение нестационарного торгового объекта устанавливается в размере 1/2 ежемесячной платы за размещение нестационарного торгового объекта.</w:t>
      </w:r>
    </w:p>
    <w:p w:rsidR="005B6644" w:rsidRDefault="00206B58" w:rsidP="005B6644">
      <w:pPr>
        <w:pStyle w:val="ConsPlusNormal"/>
        <w:ind w:firstLine="540"/>
        <w:jc w:val="both"/>
        <w:rPr>
          <w:rFonts w:ascii="Times New Roman" w:eastAsia="Times New Roman" w:hAnsi="Times New Roman" w:cs="Times New Roman"/>
          <w:sz w:val="28"/>
          <w:szCs w:val="28"/>
        </w:rPr>
      </w:pPr>
      <w:r w:rsidRPr="00C63501">
        <w:rPr>
          <w:rFonts w:ascii="Times New Roman" w:eastAsia="Times New Roman" w:hAnsi="Times New Roman" w:cs="Times New Roman"/>
          <w:sz w:val="28"/>
          <w:szCs w:val="28"/>
        </w:rPr>
        <w:t>Если срок действия договора на размещение нестационарного торгового объекта составляет более 15 дней, но менее 30 дней, размер платы за размещение нестационарного торгового объекта устанавливается в размере ежемесячной платы за размещение нестационарного торгового объекта.</w:t>
      </w:r>
    </w:p>
    <w:p w:rsidR="005B6644" w:rsidRDefault="00206B58" w:rsidP="005B6644">
      <w:pPr>
        <w:pStyle w:val="ConsPlusNormal"/>
        <w:ind w:firstLine="540"/>
        <w:jc w:val="both"/>
        <w:rPr>
          <w:rFonts w:ascii="Times New Roman" w:eastAsia="Times New Roman" w:hAnsi="Times New Roman" w:cs="Times New Roman"/>
          <w:sz w:val="28"/>
          <w:szCs w:val="28"/>
        </w:rPr>
      </w:pPr>
      <w:r w:rsidRPr="00C63501">
        <w:rPr>
          <w:rFonts w:ascii="Times New Roman" w:eastAsia="Times New Roman" w:hAnsi="Times New Roman" w:cs="Times New Roman"/>
          <w:sz w:val="28"/>
          <w:szCs w:val="28"/>
        </w:rPr>
        <w:t xml:space="preserve">Ежемесячная плата за размещение нестационарного торгового объекта </w:t>
      </w:r>
      <w:r w:rsidRPr="00C63501">
        <w:rPr>
          <w:rFonts w:ascii="Times New Roman" w:eastAsia="Times New Roman" w:hAnsi="Times New Roman" w:cs="Times New Roman"/>
          <w:sz w:val="28"/>
          <w:szCs w:val="28"/>
        </w:rPr>
        <w:lastRenderedPageBreak/>
        <w:t xml:space="preserve">подлежит внесению в бюджет </w:t>
      </w:r>
      <w:r w:rsidR="00AB2EB2" w:rsidRPr="00C63501">
        <w:rPr>
          <w:rFonts w:ascii="Times New Roman" w:eastAsia="Times New Roman" w:hAnsi="Times New Roman" w:cs="Times New Roman"/>
          <w:sz w:val="28"/>
          <w:szCs w:val="28"/>
        </w:rPr>
        <w:t>Калачинского городского поселения Калачинского района</w:t>
      </w:r>
      <w:r w:rsidR="00793BA3" w:rsidRPr="00C63501">
        <w:rPr>
          <w:rFonts w:ascii="Times New Roman" w:eastAsia="Times New Roman" w:hAnsi="Times New Roman" w:cs="Times New Roman"/>
          <w:sz w:val="28"/>
          <w:szCs w:val="28"/>
        </w:rPr>
        <w:t xml:space="preserve"> Омской области</w:t>
      </w:r>
      <w:r w:rsidRPr="00C63501">
        <w:rPr>
          <w:rFonts w:ascii="Times New Roman" w:eastAsia="Times New Roman" w:hAnsi="Times New Roman" w:cs="Times New Roman"/>
          <w:sz w:val="28"/>
          <w:szCs w:val="28"/>
        </w:rPr>
        <w:t xml:space="preserve"> до 10 числа месяца, следующего за </w:t>
      </w:r>
      <w:proofErr w:type="gramStart"/>
      <w:r w:rsidRPr="00C63501">
        <w:rPr>
          <w:rFonts w:ascii="Times New Roman" w:eastAsia="Times New Roman" w:hAnsi="Times New Roman" w:cs="Times New Roman"/>
          <w:sz w:val="28"/>
          <w:szCs w:val="28"/>
        </w:rPr>
        <w:t>отчетным</w:t>
      </w:r>
      <w:proofErr w:type="gramEnd"/>
      <w:r w:rsidRPr="00C63501">
        <w:rPr>
          <w:rFonts w:ascii="Times New Roman" w:eastAsia="Times New Roman" w:hAnsi="Times New Roman" w:cs="Times New Roman"/>
          <w:sz w:val="28"/>
          <w:szCs w:val="28"/>
        </w:rPr>
        <w:t>.</w:t>
      </w:r>
    </w:p>
    <w:p w:rsidR="005B6644" w:rsidRDefault="00206B58" w:rsidP="005B6644">
      <w:pPr>
        <w:pStyle w:val="ConsPlusNormal"/>
        <w:ind w:firstLine="540"/>
        <w:jc w:val="both"/>
        <w:rPr>
          <w:rFonts w:ascii="Times New Roman" w:eastAsia="Times New Roman" w:hAnsi="Times New Roman" w:cs="Times New Roman"/>
          <w:sz w:val="28"/>
          <w:szCs w:val="28"/>
        </w:rPr>
      </w:pPr>
      <w:r w:rsidRPr="00C63501">
        <w:rPr>
          <w:rFonts w:ascii="Times New Roman" w:eastAsia="Times New Roman" w:hAnsi="Times New Roman" w:cs="Times New Roman"/>
          <w:sz w:val="28"/>
          <w:szCs w:val="28"/>
        </w:rPr>
        <w:t>Пеня за каждый день просрочки определяется в размере 0,05 процента от неуплаченной суммы ежемесячной платы за размещение нестационарного торгового объекта.</w:t>
      </w:r>
    </w:p>
    <w:p w:rsidR="005B6644" w:rsidRDefault="00BE613E" w:rsidP="005B6644">
      <w:pPr>
        <w:pStyle w:val="ConsPlusNormal"/>
        <w:ind w:firstLine="540"/>
        <w:jc w:val="both"/>
        <w:rPr>
          <w:rFonts w:ascii="Times New Roman" w:eastAsia="Times New Roman" w:hAnsi="Times New Roman" w:cs="Times New Roman"/>
          <w:sz w:val="28"/>
          <w:szCs w:val="28"/>
        </w:rPr>
      </w:pPr>
      <w:r w:rsidRPr="00C63501">
        <w:rPr>
          <w:rFonts w:ascii="Times New Roman" w:eastAsia="Times New Roman" w:hAnsi="Times New Roman" w:cs="Times New Roman"/>
          <w:sz w:val="28"/>
          <w:szCs w:val="28"/>
        </w:rPr>
        <w:t xml:space="preserve">Уполномоченный орган </w:t>
      </w:r>
      <w:r w:rsidR="00206B58" w:rsidRPr="00C63501">
        <w:rPr>
          <w:rFonts w:ascii="Times New Roman" w:eastAsia="Times New Roman" w:hAnsi="Times New Roman" w:cs="Times New Roman"/>
          <w:sz w:val="28"/>
          <w:szCs w:val="28"/>
        </w:rPr>
        <w:t>имеет право на изменение размера ежемесячной платы за размещение нестационарного торгового объекта в случае издания нормативных актов, изменяющих порядок определения данной платы или значений показателей, используемых при ее расчете, в одностороннем порядке.</w:t>
      </w:r>
    </w:p>
    <w:p w:rsidR="005B6644" w:rsidRDefault="00206B58" w:rsidP="005B6644">
      <w:pPr>
        <w:pStyle w:val="ConsPlusNormal"/>
        <w:ind w:firstLine="540"/>
        <w:jc w:val="both"/>
        <w:rPr>
          <w:rFonts w:ascii="Times New Roman" w:eastAsia="Times New Roman" w:hAnsi="Times New Roman" w:cs="Times New Roman"/>
          <w:sz w:val="28"/>
          <w:szCs w:val="28"/>
        </w:rPr>
      </w:pPr>
      <w:r w:rsidRPr="00C63501">
        <w:rPr>
          <w:rFonts w:ascii="Times New Roman" w:eastAsia="Times New Roman" w:hAnsi="Times New Roman" w:cs="Times New Roman"/>
          <w:sz w:val="28"/>
          <w:szCs w:val="28"/>
        </w:rPr>
        <w:t>5</w:t>
      </w:r>
      <w:r w:rsidR="00AB2EB2" w:rsidRPr="00C63501">
        <w:rPr>
          <w:rFonts w:ascii="Times New Roman" w:eastAsia="Times New Roman" w:hAnsi="Times New Roman" w:cs="Times New Roman"/>
          <w:sz w:val="28"/>
          <w:szCs w:val="28"/>
        </w:rPr>
        <w:t>0</w:t>
      </w:r>
      <w:r w:rsidRPr="00C63501">
        <w:rPr>
          <w:rFonts w:ascii="Times New Roman" w:eastAsia="Times New Roman" w:hAnsi="Times New Roman" w:cs="Times New Roman"/>
          <w:sz w:val="28"/>
          <w:szCs w:val="28"/>
        </w:rPr>
        <w:t>. Плата за право заключения договора на размещение нестационарного торгового объекта устанавливается в размере итоговой цены аукциона на право заключения договора на размещение нестационарного торгового объекта.</w:t>
      </w:r>
    </w:p>
    <w:p w:rsidR="005B6644" w:rsidRDefault="00206B58" w:rsidP="005B6644">
      <w:pPr>
        <w:pStyle w:val="ConsPlusNormal"/>
        <w:ind w:firstLine="540"/>
        <w:jc w:val="both"/>
        <w:rPr>
          <w:rFonts w:ascii="Times New Roman" w:eastAsia="Times New Roman" w:hAnsi="Times New Roman" w:cs="Times New Roman"/>
          <w:sz w:val="28"/>
          <w:szCs w:val="28"/>
        </w:rPr>
      </w:pPr>
      <w:r w:rsidRPr="00C63501">
        <w:rPr>
          <w:rFonts w:ascii="Times New Roman" w:eastAsia="Times New Roman" w:hAnsi="Times New Roman" w:cs="Times New Roman"/>
          <w:sz w:val="28"/>
          <w:szCs w:val="28"/>
        </w:rPr>
        <w:t>Начальная цена аукциона на право заключения договора на размещение нестационарного торгового объекта устанавливается в размере:</w:t>
      </w:r>
    </w:p>
    <w:p w:rsidR="005B6644" w:rsidRDefault="00206B58" w:rsidP="005B6644">
      <w:pPr>
        <w:pStyle w:val="ConsPlusNormal"/>
        <w:ind w:firstLine="540"/>
        <w:jc w:val="both"/>
        <w:rPr>
          <w:rFonts w:ascii="Times New Roman" w:eastAsia="Times New Roman" w:hAnsi="Times New Roman" w:cs="Times New Roman"/>
          <w:sz w:val="28"/>
          <w:szCs w:val="28"/>
        </w:rPr>
      </w:pPr>
      <w:r w:rsidRPr="00C63501">
        <w:rPr>
          <w:rFonts w:ascii="Times New Roman" w:eastAsia="Times New Roman" w:hAnsi="Times New Roman" w:cs="Times New Roman"/>
          <w:sz w:val="28"/>
          <w:szCs w:val="28"/>
        </w:rPr>
        <w:t>- ежемесячной платы за размещение нестационарного торгового объекта при сроке действия договора на размещение нестационарного торгового объекта до 2 месяцев включительно;</w:t>
      </w:r>
    </w:p>
    <w:p w:rsidR="005B6644" w:rsidRDefault="00206B58" w:rsidP="005B6644">
      <w:pPr>
        <w:pStyle w:val="ConsPlusNormal"/>
        <w:ind w:firstLine="540"/>
        <w:jc w:val="both"/>
        <w:rPr>
          <w:rFonts w:ascii="Times New Roman" w:eastAsia="Times New Roman" w:hAnsi="Times New Roman" w:cs="Times New Roman"/>
          <w:sz w:val="28"/>
          <w:szCs w:val="28"/>
        </w:rPr>
      </w:pPr>
      <w:r w:rsidRPr="00C63501">
        <w:rPr>
          <w:rFonts w:ascii="Times New Roman" w:eastAsia="Times New Roman" w:hAnsi="Times New Roman" w:cs="Times New Roman"/>
          <w:sz w:val="28"/>
          <w:szCs w:val="28"/>
        </w:rPr>
        <w:t>- двукратной ежемесячной платы за размещение нестационарного торгового объекта при сроке действия договора на размещение нестационарного торгового объекта от 2 месяцев до 1 года включительно;</w:t>
      </w:r>
    </w:p>
    <w:p w:rsidR="005B6644" w:rsidRDefault="00206B58" w:rsidP="005B6644">
      <w:pPr>
        <w:pStyle w:val="ConsPlusNormal"/>
        <w:ind w:firstLine="540"/>
        <w:jc w:val="both"/>
        <w:rPr>
          <w:rFonts w:ascii="Times New Roman" w:eastAsia="Times New Roman" w:hAnsi="Times New Roman" w:cs="Times New Roman"/>
          <w:sz w:val="28"/>
          <w:szCs w:val="28"/>
        </w:rPr>
      </w:pPr>
      <w:r w:rsidRPr="00C63501">
        <w:rPr>
          <w:rFonts w:ascii="Times New Roman" w:eastAsia="Times New Roman" w:hAnsi="Times New Roman" w:cs="Times New Roman"/>
          <w:sz w:val="28"/>
          <w:szCs w:val="28"/>
        </w:rPr>
        <w:t>- трехкратной ежемесячной платы за размещение нестационарного торгового объекта при сроке действия договора на размещение нестационарного торгового объекта более 1 года.</w:t>
      </w:r>
    </w:p>
    <w:p w:rsidR="005B6644" w:rsidRDefault="00206B58" w:rsidP="005B6644">
      <w:pPr>
        <w:pStyle w:val="ConsPlusNormal"/>
        <w:ind w:firstLine="540"/>
        <w:jc w:val="both"/>
        <w:rPr>
          <w:rFonts w:ascii="Times New Roman" w:eastAsia="Times New Roman" w:hAnsi="Times New Roman" w:cs="Times New Roman"/>
          <w:sz w:val="28"/>
          <w:szCs w:val="28"/>
        </w:rPr>
      </w:pPr>
      <w:r w:rsidRPr="00C63501">
        <w:rPr>
          <w:rFonts w:ascii="Times New Roman" w:eastAsia="Times New Roman" w:hAnsi="Times New Roman" w:cs="Times New Roman"/>
          <w:sz w:val="28"/>
          <w:szCs w:val="28"/>
        </w:rPr>
        <w:t xml:space="preserve">Плата за право заключения договора на размещение нестационарного торгового объекта подлежит внесению в бюджет </w:t>
      </w:r>
      <w:r w:rsidR="00AB2EB2" w:rsidRPr="00C63501">
        <w:rPr>
          <w:rFonts w:ascii="Times New Roman" w:eastAsia="Times New Roman" w:hAnsi="Times New Roman" w:cs="Times New Roman"/>
          <w:sz w:val="28"/>
          <w:szCs w:val="28"/>
        </w:rPr>
        <w:t xml:space="preserve">Калачинского городского поселения Калачинского района Омской области </w:t>
      </w:r>
      <w:r w:rsidRPr="00C63501">
        <w:rPr>
          <w:rFonts w:ascii="Times New Roman" w:eastAsia="Times New Roman" w:hAnsi="Times New Roman" w:cs="Times New Roman"/>
          <w:sz w:val="28"/>
          <w:szCs w:val="28"/>
        </w:rPr>
        <w:t xml:space="preserve">единовременно в течение 10 рабочих дней </w:t>
      </w:r>
      <w:proofErr w:type="gramStart"/>
      <w:r w:rsidRPr="00C63501">
        <w:rPr>
          <w:rFonts w:ascii="Times New Roman" w:eastAsia="Times New Roman" w:hAnsi="Times New Roman" w:cs="Times New Roman"/>
          <w:sz w:val="28"/>
          <w:szCs w:val="28"/>
        </w:rPr>
        <w:t>со дня подписания протокола о результатах аукциона по продаже права на заключение договора на размещение</w:t>
      </w:r>
      <w:proofErr w:type="gramEnd"/>
      <w:r w:rsidRPr="00C63501">
        <w:rPr>
          <w:rFonts w:ascii="Times New Roman" w:eastAsia="Times New Roman" w:hAnsi="Times New Roman" w:cs="Times New Roman"/>
          <w:sz w:val="28"/>
          <w:szCs w:val="28"/>
        </w:rPr>
        <w:t xml:space="preserve"> нестационарного торгового объекта.</w:t>
      </w:r>
    </w:p>
    <w:p w:rsidR="005B6644" w:rsidRDefault="00206B58" w:rsidP="005B6644">
      <w:pPr>
        <w:pStyle w:val="ConsPlusNormal"/>
        <w:ind w:firstLine="540"/>
        <w:jc w:val="both"/>
        <w:rPr>
          <w:rFonts w:ascii="Times New Roman" w:eastAsia="Times New Roman" w:hAnsi="Times New Roman" w:cs="Times New Roman"/>
          <w:sz w:val="28"/>
          <w:szCs w:val="28"/>
        </w:rPr>
      </w:pPr>
      <w:r w:rsidRPr="00C63501">
        <w:rPr>
          <w:rFonts w:ascii="Times New Roman" w:eastAsia="Times New Roman" w:hAnsi="Times New Roman" w:cs="Times New Roman"/>
          <w:sz w:val="28"/>
          <w:szCs w:val="28"/>
        </w:rPr>
        <w:t>Договор на размещение нестационарного торгового объекта заключается после внесения в полном размере платы за право заключения договора на размещение нестационарного торгового объекта.</w:t>
      </w:r>
    </w:p>
    <w:p w:rsidR="005B6644" w:rsidRDefault="00206B58" w:rsidP="005B6644">
      <w:pPr>
        <w:pStyle w:val="ConsPlusNormal"/>
        <w:ind w:firstLine="540"/>
        <w:jc w:val="both"/>
        <w:rPr>
          <w:rFonts w:ascii="Times New Roman" w:eastAsia="Times New Roman" w:hAnsi="Times New Roman" w:cs="Times New Roman"/>
          <w:sz w:val="28"/>
          <w:szCs w:val="28"/>
        </w:rPr>
      </w:pPr>
      <w:r w:rsidRPr="00C63501">
        <w:rPr>
          <w:rFonts w:ascii="Times New Roman" w:eastAsia="Times New Roman" w:hAnsi="Times New Roman" w:cs="Times New Roman"/>
          <w:sz w:val="28"/>
          <w:szCs w:val="28"/>
        </w:rPr>
        <w:t>5</w:t>
      </w:r>
      <w:r w:rsidR="00AB2EB2" w:rsidRPr="00C63501">
        <w:rPr>
          <w:rFonts w:ascii="Times New Roman" w:eastAsia="Times New Roman" w:hAnsi="Times New Roman" w:cs="Times New Roman"/>
          <w:sz w:val="28"/>
          <w:szCs w:val="28"/>
        </w:rPr>
        <w:t>1</w:t>
      </w:r>
      <w:r w:rsidRPr="00C63501">
        <w:rPr>
          <w:rFonts w:ascii="Times New Roman" w:eastAsia="Times New Roman" w:hAnsi="Times New Roman" w:cs="Times New Roman"/>
          <w:sz w:val="28"/>
          <w:szCs w:val="28"/>
        </w:rPr>
        <w:t>. При проведен</w:t>
      </w:r>
      <w:proofErr w:type="gramStart"/>
      <w:r w:rsidRPr="00C63501">
        <w:rPr>
          <w:rFonts w:ascii="Times New Roman" w:eastAsia="Times New Roman" w:hAnsi="Times New Roman" w:cs="Times New Roman"/>
          <w:sz w:val="28"/>
          <w:szCs w:val="28"/>
        </w:rPr>
        <w:t>ии ау</w:t>
      </w:r>
      <w:proofErr w:type="gramEnd"/>
      <w:r w:rsidRPr="00C63501">
        <w:rPr>
          <w:rFonts w:ascii="Times New Roman" w:eastAsia="Times New Roman" w:hAnsi="Times New Roman" w:cs="Times New Roman"/>
          <w:sz w:val="28"/>
          <w:szCs w:val="28"/>
        </w:rPr>
        <w:t>кциона по продаже права на заключение договора на размещение нестационарного торгового объекта задаток устанавливается в размере:</w:t>
      </w:r>
    </w:p>
    <w:p w:rsidR="005B6644" w:rsidRDefault="00206B58" w:rsidP="005B6644">
      <w:pPr>
        <w:pStyle w:val="ConsPlusNormal"/>
        <w:ind w:firstLine="540"/>
        <w:jc w:val="both"/>
        <w:rPr>
          <w:rFonts w:ascii="Times New Roman" w:eastAsia="Times New Roman" w:hAnsi="Times New Roman" w:cs="Times New Roman"/>
          <w:sz w:val="28"/>
          <w:szCs w:val="28"/>
        </w:rPr>
      </w:pPr>
      <w:r w:rsidRPr="00C63501">
        <w:rPr>
          <w:rFonts w:ascii="Times New Roman" w:eastAsia="Times New Roman" w:hAnsi="Times New Roman" w:cs="Times New Roman"/>
          <w:sz w:val="28"/>
          <w:szCs w:val="28"/>
        </w:rPr>
        <w:t>- платы за размещение нестационарного торгового объекта за весь срок размещения нестационарного торгового объекта при сроке действия договора на размещение нестационарного торгового объекта до 6 месяцев включительно;</w:t>
      </w:r>
    </w:p>
    <w:p w:rsidR="005B6644" w:rsidRDefault="00206B58" w:rsidP="005B6644">
      <w:pPr>
        <w:pStyle w:val="ConsPlusNormal"/>
        <w:ind w:firstLine="540"/>
        <w:jc w:val="both"/>
        <w:rPr>
          <w:rFonts w:ascii="Times New Roman" w:eastAsia="Times New Roman" w:hAnsi="Times New Roman" w:cs="Times New Roman"/>
          <w:sz w:val="28"/>
          <w:szCs w:val="28"/>
        </w:rPr>
      </w:pPr>
      <w:r w:rsidRPr="00C63501">
        <w:rPr>
          <w:rFonts w:ascii="Times New Roman" w:eastAsia="Times New Roman" w:hAnsi="Times New Roman" w:cs="Times New Roman"/>
          <w:sz w:val="28"/>
          <w:szCs w:val="28"/>
        </w:rPr>
        <w:t xml:space="preserve">- шестикратной ежемесячной платы за размещение нестационарного торгового объекта при сроке действия договора на размещение нестационарного торгового объекта более 6 месяцев и до 1 года </w:t>
      </w:r>
      <w:r w:rsidRPr="00C63501">
        <w:rPr>
          <w:rFonts w:ascii="Times New Roman" w:eastAsia="Times New Roman" w:hAnsi="Times New Roman" w:cs="Times New Roman"/>
          <w:sz w:val="28"/>
          <w:szCs w:val="28"/>
        </w:rPr>
        <w:lastRenderedPageBreak/>
        <w:t>включительно;</w:t>
      </w:r>
    </w:p>
    <w:p w:rsidR="005B6644" w:rsidRDefault="00206B58" w:rsidP="005B6644">
      <w:pPr>
        <w:pStyle w:val="ConsPlusNormal"/>
        <w:ind w:firstLine="540"/>
        <w:jc w:val="both"/>
        <w:rPr>
          <w:rFonts w:ascii="Times New Roman" w:eastAsia="Times New Roman" w:hAnsi="Times New Roman" w:cs="Times New Roman"/>
          <w:sz w:val="28"/>
          <w:szCs w:val="28"/>
        </w:rPr>
      </w:pPr>
      <w:r w:rsidRPr="00C63501">
        <w:rPr>
          <w:rFonts w:ascii="Times New Roman" w:eastAsia="Times New Roman" w:hAnsi="Times New Roman" w:cs="Times New Roman"/>
          <w:sz w:val="28"/>
          <w:szCs w:val="28"/>
        </w:rPr>
        <w:t>- десятикратной ежемесячной платы за размещение нестационарного торгового объекта при сроке действия договора на размещение нестационарного торгового объекта более 1 года.</w:t>
      </w:r>
    </w:p>
    <w:p w:rsidR="00206B58" w:rsidRDefault="00206B58" w:rsidP="005B6644">
      <w:pPr>
        <w:pStyle w:val="ConsPlusNormal"/>
        <w:ind w:firstLine="540"/>
        <w:jc w:val="both"/>
        <w:rPr>
          <w:rFonts w:ascii="Times New Roman" w:eastAsia="Times New Roman" w:hAnsi="Times New Roman" w:cs="Times New Roman"/>
          <w:sz w:val="28"/>
          <w:szCs w:val="28"/>
        </w:rPr>
      </w:pPr>
      <w:proofErr w:type="gramStart"/>
      <w:r w:rsidRPr="00C63501">
        <w:rPr>
          <w:rFonts w:ascii="Times New Roman" w:eastAsia="Times New Roman" w:hAnsi="Times New Roman" w:cs="Times New Roman"/>
          <w:sz w:val="28"/>
          <w:szCs w:val="28"/>
        </w:rPr>
        <w:t xml:space="preserve">Порядок внесения, возврата, а также зачета задатка за участие в аукционе по продаже права на заключение договора на размещение нестационарного торгового объекта устанавливается Порядком проведения аукциона по продаже права на заключение договора на размещение нестационарного торгового объекта на территории </w:t>
      </w:r>
      <w:r w:rsidR="00AB2EB2" w:rsidRPr="00C63501">
        <w:rPr>
          <w:rFonts w:ascii="Times New Roman" w:eastAsia="Times New Roman" w:hAnsi="Times New Roman" w:cs="Times New Roman"/>
          <w:sz w:val="28"/>
          <w:szCs w:val="28"/>
        </w:rPr>
        <w:t xml:space="preserve">Калачинского городского поселения Калачинского района Омской области </w:t>
      </w:r>
      <w:r w:rsidRPr="00C63501">
        <w:rPr>
          <w:rFonts w:ascii="Times New Roman" w:eastAsia="Times New Roman" w:hAnsi="Times New Roman" w:cs="Times New Roman"/>
          <w:sz w:val="28"/>
          <w:szCs w:val="28"/>
        </w:rPr>
        <w:t xml:space="preserve">согласно приложению </w:t>
      </w:r>
      <w:r w:rsidR="00AB2EB2" w:rsidRPr="00C63501">
        <w:rPr>
          <w:rFonts w:ascii="Times New Roman" w:eastAsia="Times New Roman" w:hAnsi="Times New Roman" w:cs="Times New Roman"/>
          <w:sz w:val="28"/>
          <w:szCs w:val="28"/>
        </w:rPr>
        <w:t>№</w:t>
      </w:r>
      <w:r w:rsidRPr="00C63501">
        <w:rPr>
          <w:rFonts w:ascii="Times New Roman" w:eastAsia="Times New Roman" w:hAnsi="Times New Roman" w:cs="Times New Roman"/>
          <w:sz w:val="28"/>
          <w:szCs w:val="28"/>
        </w:rPr>
        <w:t xml:space="preserve"> 1 к настоящему Порядку.</w:t>
      </w:r>
      <w:proofErr w:type="gramEnd"/>
    </w:p>
    <w:p w:rsidR="005B6644" w:rsidRPr="00C63501" w:rsidRDefault="005B6644" w:rsidP="005B6644">
      <w:pPr>
        <w:pStyle w:val="ConsPlusNormal"/>
        <w:ind w:firstLine="540"/>
        <w:jc w:val="both"/>
        <w:rPr>
          <w:rFonts w:ascii="Times New Roman" w:eastAsia="Times New Roman" w:hAnsi="Times New Roman" w:cs="Times New Roman"/>
          <w:sz w:val="28"/>
          <w:szCs w:val="28"/>
        </w:rPr>
      </w:pPr>
    </w:p>
    <w:p w:rsidR="002C16BB" w:rsidRPr="00C63501" w:rsidRDefault="002C16BB" w:rsidP="00C63501">
      <w:pPr>
        <w:autoSpaceDE w:val="0"/>
        <w:autoSpaceDN w:val="0"/>
        <w:adjustRightInd w:val="0"/>
        <w:spacing w:after="0" w:line="240" w:lineRule="auto"/>
        <w:jc w:val="right"/>
        <w:outlineLvl w:val="0"/>
        <w:rPr>
          <w:rFonts w:ascii="Times New Roman" w:hAnsi="Times New Roman" w:cs="Times New Roman"/>
          <w:sz w:val="28"/>
          <w:szCs w:val="28"/>
        </w:rPr>
      </w:pPr>
    </w:p>
    <w:p w:rsidR="002C16BB" w:rsidRPr="00C63501" w:rsidRDefault="002C16BB" w:rsidP="00C63501">
      <w:pPr>
        <w:autoSpaceDE w:val="0"/>
        <w:autoSpaceDN w:val="0"/>
        <w:adjustRightInd w:val="0"/>
        <w:spacing w:after="0" w:line="240" w:lineRule="auto"/>
        <w:jc w:val="right"/>
        <w:outlineLvl w:val="0"/>
        <w:rPr>
          <w:rFonts w:ascii="Times New Roman" w:hAnsi="Times New Roman" w:cs="Times New Roman"/>
          <w:sz w:val="28"/>
          <w:szCs w:val="28"/>
        </w:rPr>
      </w:pPr>
    </w:p>
    <w:p w:rsidR="002C16BB" w:rsidRPr="00C63501" w:rsidRDefault="002C16BB" w:rsidP="00C63501">
      <w:pPr>
        <w:autoSpaceDE w:val="0"/>
        <w:autoSpaceDN w:val="0"/>
        <w:adjustRightInd w:val="0"/>
        <w:spacing w:after="0" w:line="240" w:lineRule="auto"/>
        <w:jc w:val="right"/>
        <w:outlineLvl w:val="0"/>
        <w:rPr>
          <w:rFonts w:ascii="Times New Roman" w:hAnsi="Times New Roman" w:cs="Times New Roman"/>
          <w:sz w:val="28"/>
          <w:szCs w:val="28"/>
        </w:rPr>
      </w:pPr>
    </w:p>
    <w:p w:rsidR="002C16BB" w:rsidRPr="00C63501" w:rsidRDefault="002C16BB" w:rsidP="00C63501">
      <w:pPr>
        <w:autoSpaceDE w:val="0"/>
        <w:autoSpaceDN w:val="0"/>
        <w:adjustRightInd w:val="0"/>
        <w:spacing w:after="0" w:line="240" w:lineRule="auto"/>
        <w:jc w:val="right"/>
        <w:outlineLvl w:val="0"/>
        <w:rPr>
          <w:rFonts w:ascii="Times New Roman" w:hAnsi="Times New Roman" w:cs="Times New Roman"/>
          <w:sz w:val="28"/>
          <w:szCs w:val="28"/>
        </w:rPr>
      </w:pPr>
    </w:p>
    <w:p w:rsidR="002C16BB" w:rsidRPr="00C63501" w:rsidRDefault="002C16BB" w:rsidP="00C63501">
      <w:pPr>
        <w:autoSpaceDE w:val="0"/>
        <w:autoSpaceDN w:val="0"/>
        <w:adjustRightInd w:val="0"/>
        <w:spacing w:after="0" w:line="240" w:lineRule="auto"/>
        <w:jc w:val="right"/>
        <w:outlineLvl w:val="0"/>
        <w:rPr>
          <w:rFonts w:ascii="Times New Roman" w:hAnsi="Times New Roman" w:cs="Times New Roman"/>
          <w:sz w:val="28"/>
          <w:szCs w:val="28"/>
        </w:rPr>
      </w:pPr>
    </w:p>
    <w:p w:rsidR="002C16BB" w:rsidRPr="00C63501" w:rsidRDefault="002C16BB" w:rsidP="00C63501">
      <w:pPr>
        <w:autoSpaceDE w:val="0"/>
        <w:autoSpaceDN w:val="0"/>
        <w:adjustRightInd w:val="0"/>
        <w:spacing w:after="0" w:line="240" w:lineRule="auto"/>
        <w:jc w:val="right"/>
        <w:outlineLvl w:val="0"/>
        <w:rPr>
          <w:rFonts w:ascii="Times New Roman" w:hAnsi="Times New Roman" w:cs="Times New Roman"/>
          <w:sz w:val="28"/>
          <w:szCs w:val="28"/>
        </w:rPr>
      </w:pPr>
    </w:p>
    <w:p w:rsidR="002C16BB" w:rsidRPr="00C63501" w:rsidRDefault="002C16BB" w:rsidP="00C63501">
      <w:pPr>
        <w:autoSpaceDE w:val="0"/>
        <w:autoSpaceDN w:val="0"/>
        <w:adjustRightInd w:val="0"/>
        <w:spacing w:after="0" w:line="240" w:lineRule="auto"/>
        <w:jc w:val="right"/>
        <w:outlineLvl w:val="0"/>
        <w:rPr>
          <w:rFonts w:ascii="Times New Roman" w:hAnsi="Times New Roman" w:cs="Times New Roman"/>
          <w:sz w:val="28"/>
          <w:szCs w:val="28"/>
        </w:rPr>
      </w:pPr>
    </w:p>
    <w:p w:rsidR="002C16BB" w:rsidRPr="00C63501" w:rsidRDefault="002C16BB" w:rsidP="00C63501">
      <w:pPr>
        <w:autoSpaceDE w:val="0"/>
        <w:autoSpaceDN w:val="0"/>
        <w:adjustRightInd w:val="0"/>
        <w:spacing w:after="0" w:line="240" w:lineRule="auto"/>
        <w:jc w:val="right"/>
        <w:outlineLvl w:val="0"/>
        <w:rPr>
          <w:rFonts w:ascii="Times New Roman" w:hAnsi="Times New Roman" w:cs="Times New Roman"/>
          <w:sz w:val="28"/>
          <w:szCs w:val="28"/>
        </w:rPr>
      </w:pPr>
    </w:p>
    <w:p w:rsidR="002C16BB" w:rsidRPr="00C63501" w:rsidRDefault="002C16BB" w:rsidP="00C63501">
      <w:pPr>
        <w:autoSpaceDE w:val="0"/>
        <w:autoSpaceDN w:val="0"/>
        <w:adjustRightInd w:val="0"/>
        <w:spacing w:after="0" w:line="240" w:lineRule="auto"/>
        <w:jc w:val="right"/>
        <w:outlineLvl w:val="0"/>
        <w:rPr>
          <w:rFonts w:ascii="Times New Roman" w:hAnsi="Times New Roman" w:cs="Times New Roman"/>
          <w:sz w:val="28"/>
          <w:szCs w:val="28"/>
        </w:rPr>
      </w:pPr>
    </w:p>
    <w:p w:rsidR="002C16BB" w:rsidRPr="00C63501" w:rsidRDefault="002C16BB" w:rsidP="00C63501">
      <w:pPr>
        <w:autoSpaceDE w:val="0"/>
        <w:autoSpaceDN w:val="0"/>
        <w:adjustRightInd w:val="0"/>
        <w:spacing w:after="0" w:line="240" w:lineRule="auto"/>
        <w:jc w:val="right"/>
        <w:outlineLvl w:val="0"/>
        <w:rPr>
          <w:rFonts w:ascii="Times New Roman" w:hAnsi="Times New Roman" w:cs="Times New Roman"/>
          <w:sz w:val="28"/>
          <w:szCs w:val="28"/>
        </w:rPr>
      </w:pPr>
    </w:p>
    <w:p w:rsidR="002C16BB" w:rsidRPr="00C63501" w:rsidRDefault="002C16BB" w:rsidP="00C63501">
      <w:pPr>
        <w:autoSpaceDE w:val="0"/>
        <w:autoSpaceDN w:val="0"/>
        <w:adjustRightInd w:val="0"/>
        <w:spacing w:after="0" w:line="240" w:lineRule="auto"/>
        <w:jc w:val="right"/>
        <w:outlineLvl w:val="0"/>
        <w:rPr>
          <w:rFonts w:ascii="Times New Roman" w:hAnsi="Times New Roman" w:cs="Times New Roman"/>
          <w:sz w:val="28"/>
          <w:szCs w:val="28"/>
        </w:rPr>
      </w:pPr>
    </w:p>
    <w:p w:rsidR="002C16BB" w:rsidRPr="00C63501" w:rsidRDefault="002C16BB" w:rsidP="00C63501">
      <w:pPr>
        <w:autoSpaceDE w:val="0"/>
        <w:autoSpaceDN w:val="0"/>
        <w:adjustRightInd w:val="0"/>
        <w:spacing w:after="0" w:line="240" w:lineRule="auto"/>
        <w:jc w:val="right"/>
        <w:outlineLvl w:val="0"/>
        <w:rPr>
          <w:rFonts w:ascii="Times New Roman" w:hAnsi="Times New Roman" w:cs="Times New Roman"/>
          <w:sz w:val="28"/>
          <w:szCs w:val="28"/>
        </w:rPr>
      </w:pPr>
    </w:p>
    <w:p w:rsidR="002C16BB" w:rsidRDefault="002C16BB" w:rsidP="00523E06">
      <w:pPr>
        <w:autoSpaceDE w:val="0"/>
        <w:autoSpaceDN w:val="0"/>
        <w:adjustRightInd w:val="0"/>
        <w:spacing w:after="0" w:line="240" w:lineRule="auto"/>
        <w:jc w:val="right"/>
        <w:outlineLvl w:val="0"/>
        <w:rPr>
          <w:rFonts w:ascii="Times New Roman" w:hAnsi="Times New Roman" w:cs="Times New Roman"/>
          <w:sz w:val="28"/>
          <w:szCs w:val="28"/>
        </w:rPr>
      </w:pPr>
    </w:p>
    <w:p w:rsidR="002C16BB" w:rsidRDefault="002C16BB" w:rsidP="00523E06">
      <w:pPr>
        <w:autoSpaceDE w:val="0"/>
        <w:autoSpaceDN w:val="0"/>
        <w:adjustRightInd w:val="0"/>
        <w:spacing w:after="0" w:line="240" w:lineRule="auto"/>
        <w:jc w:val="right"/>
        <w:outlineLvl w:val="0"/>
        <w:rPr>
          <w:rFonts w:ascii="Times New Roman" w:hAnsi="Times New Roman" w:cs="Times New Roman"/>
          <w:sz w:val="28"/>
          <w:szCs w:val="28"/>
        </w:rPr>
      </w:pPr>
    </w:p>
    <w:p w:rsidR="002C16BB" w:rsidRDefault="002C16BB" w:rsidP="00523E06">
      <w:pPr>
        <w:autoSpaceDE w:val="0"/>
        <w:autoSpaceDN w:val="0"/>
        <w:adjustRightInd w:val="0"/>
        <w:spacing w:after="0" w:line="240" w:lineRule="auto"/>
        <w:jc w:val="right"/>
        <w:outlineLvl w:val="0"/>
        <w:rPr>
          <w:rFonts w:ascii="Times New Roman" w:hAnsi="Times New Roman" w:cs="Times New Roman"/>
          <w:sz w:val="28"/>
          <w:szCs w:val="28"/>
        </w:rPr>
      </w:pPr>
    </w:p>
    <w:p w:rsidR="002C16BB" w:rsidRDefault="002C16BB" w:rsidP="00523E06">
      <w:pPr>
        <w:autoSpaceDE w:val="0"/>
        <w:autoSpaceDN w:val="0"/>
        <w:adjustRightInd w:val="0"/>
        <w:spacing w:after="0" w:line="240" w:lineRule="auto"/>
        <w:jc w:val="right"/>
        <w:outlineLvl w:val="0"/>
        <w:rPr>
          <w:rFonts w:ascii="Times New Roman" w:hAnsi="Times New Roman" w:cs="Times New Roman"/>
          <w:sz w:val="28"/>
          <w:szCs w:val="28"/>
        </w:rPr>
      </w:pPr>
    </w:p>
    <w:p w:rsidR="002C16BB" w:rsidRDefault="002C16BB" w:rsidP="00523E06">
      <w:pPr>
        <w:autoSpaceDE w:val="0"/>
        <w:autoSpaceDN w:val="0"/>
        <w:adjustRightInd w:val="0"/>
        <w:spacing w:after="0" w:line="240" w:lineRule="auto"/>
        <w:jc w:val="right"/>
        <w:outlineLvl w:val="0"/>
        <w:rPr>
          <w:rFonts w:ascii="Times New Roman" w:hAnsi="Times New Roman" w:cs="Times New Roman"/>
          <w:sz w:val="28"/>
          <w:szCs w:val="28"/>
        </w:rPr>
      </w:pPr>
    </w:p>
    <w:p w:rsidR="002C16BB" w:rsidRDefault="002C16BB" w:rsidP="00523E06">
      <w:pPr>
        <w:autoSpaceDE w:val="0"/>
        <w:autoSpaceDN w:val="0"/>
        <w:adjustRightInd w:val="0"/>
        <w:spacing w:after="0" w:line="240" w:lineRule="auto"/>
        <w:jc w:val="right"/>
        <w:outlineLvl w:val="0"/>
        <w:rPr>
          <w:rFonts w:ascii="Times New Roman" w:hAnsi="Times New Roman" w:cs="Times New Roman"/>
          <w:sz w:val="28"/>
          <w:szCs w:val="28"/>
        </w:rPr>
      </w:pPr>
    </w:p>
    <w:p w:rsidR="002C16BB" w:rsidRDefault="002C16BB" w:rsidP="00523E06">
      <w:pPr>
        <w:autoSpaceDE w:val="0"/>
        <w:autoSpaceDN w:val="0"/>
        <w:adjustRightInd w:val="0"/>
        <w:spacing w:after="0" w:line="240" w:lineRule="auto"/>
        <w:jc w:val="right"/>
        <w:outlineLvl w:val="0"/>
        <w:rPr>
          <w:rFonts w:ascii="Times New Roman" w:hAnsi="Times New Roman" w:cs="Times New Roman"/>
          <w:sz w:val="28"/>
          <w:szCs w:val="28"/>
        </w:rPr>
      </w:pPr>
    </w:p>
    <w:p w:rsidR="002C16BB" w:rsidRDefault="002C16BB" w:rsidP="00523E06">
      <w:pPr>
        <w:autoSpaceDE w:val="0"/>
        <w:autoSpaceDN w:val="0"/>
        <w:adjustRightInd w:val="0"/>
        <w:spacing w:after="0" w:line="240" w:lineRule="auto"/>
        <w:jc w:val="right"/>
        <w:outlineLvl w:val="0"/>
        <w:rPr>
          <w:rFonts w:ascii="Times New Roman" w:hAnsi="Times New Roman" w:cs="Times New Roman"/>
          <w:sz w:val="28"/>
          <w:szCs w:val="28"/>
        </w:rPr>
      </w:pPr>
    </w:p>
    <w:p w:rsidR="002C16BB" w:rsidRDefault="002C16BB" w:rsidP="00523E06">
      <w:pPr>
        <w:autoSpaceDE w:val="0"/>
        <w:autoSpaceDN w:val="0"/>
        <w:adjustRightInd w:val="0"/>
        <w:spacing w:after="0" w:line="240" w:lineRule="auto"/>
        <w:jc w:val="right"/>
        <w:outlineLvl w:val="0"/>
        <w:rPr>
          <w:rFonts w:ascii="Times New Roman" w:hAnsi="Times New Roman" w:cs="Times New Roman"/>
          <w:sz w:val="28"/>
          <w:szCs w:val="28"/>
        </w:rPr>
      </w:pPr>
    </w:p>
    <w:p w:rsidR="002C16BB" w:rsidRDefault="002C16BB" w:rsidP="00523E06">
      <w:pPr>
        <w:autoSpaceDE w:val="0"/>
        <w:autoSpaceDN w:val="0"/>
        <w:adjustRightInd w:val="0"/>
        <w:spacing w:after="0" w:line="240" w:lineRule="auto"/>
        <w:jc w:val="right"/>
        <w:outlineLvl w:val="0"/>
        <w:rPr>
          <w:rFonts w:ascii="Times New Roman" w:hAnsi="Times New Roman" w:cs="Times New Roman"/>
          <w:sz w:val="28"/>
          <w:szCs w:val="28"/>
        </w:rPr>
      </w:pPr>
    </w:p>
    <w:p w:rsidR="002C16BB" w:rsidRDefault="002C16BB" w:rsidP="00523E06">
      <w:pPr>
        <w:autoSpaceDE w:val="0"/>
        <w:autoSpaceDN w:val="0"/>
        <w:adjustRightInd w:val="0"/>
        <w:spacing w:after="0" w:line="240" w:lineRule="auto"/>
        <w:jc w:val="right"/>
        <w:outlineLvl w:val="0"/>
        <w:rPr>
          <w:rFonts w:ascii="Times New Roman" w:hAnsi="Times New Roman" w:cs="Times New Roman"/>
          <w:sz w:val="28"/>
          <w:szCs w:val="28"/>
        </w:rPr>
      </w:pPr>
    </w:p>
    <w:p w:rsidR="002C16BB" w:rsidRDefault="002C16BB" w:rsidP="00523E06">
      <w:pPr>
        <w:autoSpaceDE w:val="0"/>
        <w:autoSpaceDN w:val="0"/>
        <w:adjustRightInd w:val="0"/>
        <w:spacing w:after="0" w:line="240" w:lineRule="auto"/>
        <w:jc w:val="right"/>
        <w:outlineLvl w:val="0"/>
        <w:rPr>
          <w:rFonts w:ascii="Times New Roman" w:hAnsi="Times New Roman" w:cs="Times New Roman"/>
          <w:sz w:val="28"/>
          <w:szCs w:val="28"/>
        </w:rPr>
      </w:pPr>
    </w:p>
    <w:p w:rsidR="002C16BB" w:rsidRDefault="002C16BB" w:rsidP="00523E06">
      <w:pPr>
        <w:autoSpaceDE w:val="0"/>
        <w:autoSpaceDN w:val="0"/>
        <w:adjustRightInd w:val="0"/>
        <w:spacing w:after="0" w:line="240" w:lineRule="auto"/>
        <w:jc w:val="right"/>
        <w:outlineLvl w:val="0"/>
        <w:rPr>
          <w:rFonts w:ascii="Times New Roman" w:hAnsi="Times New Roman" w:cs="Times New Roman"/>
          <w:sz w:val="28"/>
          <w:szCs w:val="28"/>
        </w:rPr>
      </w:pPr>
    </w:p>
    <w:p w:rsidR="002C16BB" w:rsidRDefault="002C16BB" w:rsidP="00523E06">
      <w:pPr>
        <w:autoSpaceDE w:val="0"/>
        <w:autoSpaceDN w:val="0"/>
        <w:adjustRightInd w:val="0"/>
        <w:spacing w:after="0" w:line="240" w:lineRule="auto"/>
        <w:jc w:val="right"/>
        <w:outlineLvl w:val="0"/>
        <w:rPr>
          <w:rFonts w:ascii="Times New Roman" w:hAnsi="Times New Roman" w:cs="Times New Roman"/>
          <w:sz w:val="28"/>
          <w:szCs w:val="28"/>
        </w:rPr>
      </w:pPr>
    </w:p>
    <w:p w:rsidR="002C16BB" w:rsidRDefault="002C16BB" w:rsidP="00523E06">
      <w:pPr>
        <w:autoSpaceDE w:val="0"/>
        <w:autoSpaceDN w:val="0"/>
        <w:adjustRightInd w:val="0"/>
        <w:spacing w:after="0" w:line="240" w:lineRule="auto"/>
        <w:jc w:val="right"/>
        <w:outlineLvl w:val="0"/>
        <w:rPr>
          <w:rFonts w:ascii="Times New Roman" w:hAnsi="Times New Roman" w:cs="Times New Roman"/>
          <w:sz w:val="28"/>
          <w:szCs w:val="28"/>
        </w:rPr>
      </w:pPr>
    </w:p>
    <w:p w:rsidR="002C16BB" w:rsidRDefault="002C16BB" w:rsidP="00523E06">
      <w:pPr>
        <w:autoSpaceDE w:val="0"/>
        <w:autoSpaceDN w:val="0"/>
        <w:adjustRightInd w:val="0"/>
        <w:spacing w:after="0" w:line="240" w:lineRule="auto"/>
        <w:jc w:val="right"/>
        <w:outlineLvl w:val="0"/>
        <w:rPr>
          <w:rFonts w:ascii="Times New Roman" w:hAnsi="Times New Roman" w:cs="Times New Roman"/>
          <w:sz w:val="28"/>
          <w:szCs w:val="28"/>
        </w:rPr>
      </w:pPr>
    </w:p>
    <w:p w:rsidR="002C16BB" w:rsidRDefault="002C16BB" w:rsidP="00523E06">
      <w:pPr>
        <w:autoSpaceDE w:val="0"/>
        <w:autoSpaceDN w:val="0"/>
        <w:adjustRightInd w:val="0"/>
        <w:spacing w:after="0" w:line="240" w:lineRule="auto"/>
        <w:jc w:val="right"/>
        <w:outlineLvl w:val="0"/>
        <w:rPr>
          <w:rFonts w:ascii="Times New Roman" w:hAnsi="Times New Roman" w:cs="Times New Roman"/>
          <w:sz w:val="28"/>
          <w:szCs w:val="28"/>
        </w:rPr>
      </w:pPr>
    </w:p>
    <w:p w:rsidR="002C16BB" w:rsidRDefault="002C16BB" w:rsidP="00523E06">
      <w:pPr>
        <w:autoSpaceDE w:val="0"/>
        <w:autoSpaceDN w:val="0"/>
        <w:adjustRightInd w:val="0"/>
        <w:spacing w:after="0" w:line="240" w:lineRule="auto"/>
        <w:jc w:val="right"/>
        <w:outlineLvl w:val="0"/>
        <w:rPr>
          <w:rFonts w:ascii="Times New Roman" w:hAnsi="Times New Roman" w:cs="Times New Roman"/>
          <w:sz w:val="28"/>
          <w:szCs w:val="28"/>
        </w:rPr>
      </w:pPr>
    </w:p>
    <w:p w:rsidR="002C16BB" w:rsidRDefault="002C16BB" w:rsidP="00523E06">
      <w:pPr>
        <w:autoSpaceDE w:val="0"/>
        <w:autoSpaceDN w:val="0"/>
        <w:adjustRightInd w:val="0"/>
        <w:spacing w:after="0" w:line="240" w:lineRule="auto"/>
        <w:jc w:val="right"/>
        <w:outlineLvl w:val="0"/>
        <w:rPr>
          <w:rFonts w:ascii="Times New Roman" w:hAnsi="Times New Roman" w:cs="Times New Roman"/>
          <w:sz w:val="28"/>
          <w:szCs w:val="28"/>
        </w:rPr>
      </w:pPr>
    </w:p>
    <w:p w:rsidR="002C16BB" w:rsidRDefault="002C16BB" w:rsidP="00523E06">
      <w:pPr>
        <w:autoSpaceDE w:val="0"/>
        <w:autoSpaceDN w:val="0"/>
        <w:adjustRightInd w:val="0"/>
        <w:spacing w:after="0" w:line="240" w:lineRule="auto"/>
        <w:jc w:val="right"/>
        <w:outlineLvl w:val="0"/>
        <w:rPr>
          <w:rFonts w:ascii="Times New Roman" w:hAnsi="Times New Roman" w:cs="Times New Roman"/>
          <w:sz w:val="28"/>
          <w:szCs w:val="28"/>
        </w:rPr>
      </w:pPr>
    </w:p>
    <w:p w:rsidR="002C16BB" w:rsidRDefault="002C16BB" w:rsidP="00523E06">
      <w:pPr>
        <w:autoSpaceDE w:val="0"/>
        <w:autoSpaceDN w:val="0"/>
        <w:adjustRightInd w:val="0"/>
        <w:spacing w:after="0" w:line="240" w:lineRule="auto"/>
        <w:jc w:val="right"/>
        <w:outlineLvl w:val="0"/>
        <w:rPr>
          <w:rFonts w:ascii="Times New Roman" w:hAnsi="Times New Roman" w:cs="Times New Roman"/>
          <w:sz w:val="28"/>
          <w:szCs w:val="28"/>
        </w:rPr>
      </w:pPr>
    </w:p>
    <w:p w:rsidR="007A6FBF" w:rsidRPr="007A6FBF" w:rsidRDefault="007A6FBF" w:rsidP="002343CB">
      <w:pPr>
        <w:autoSpaceDE w:val="0"/>
        <w:autoSpaceDN w:val="0"/>
        <w:adjustRightInd w:val="0"/>
        <w:spacing w:after="0" w:line="240" w:lineRule="auto"/>
        <w:ind w:left="4536"/>
        <w:outlineLvl w:val="0"/>
        <w:rPr>
          <w:rFonts w:ascii="Times New Roman" w:hAnsi="Times New Roman" w:cs="Times New Roman"/>
          <w:sz w:val="28"/>
          <w:szCs w:val="28"/>
        </w:rPr>
      </w:pPr>
      <w:r w:rsidRPr="007A6FBF">
        <w:rPr>
          <w:rFonts w:ascii="Times New Roman" w:hAnsi="Times New Roman" w:cs="Times New Roman"/>
          <w:sz w:val="28"/>
          <w:szCs w:val="28"/>
        </w:rPr>
        <w:lastRenderedPageBreak/>
        <w:t xml:space="preserve">Приложение </w:t>
      </w:r>
      <w:r w:rsidR="00A52D60">
        <w:rPr>
          <w:rFonts w:ascii="Times New Roman" w:hAnsi="Times New Roman" w:cs="Times New Roman"/>
          <w:sz w:val="28"/>
          <w:szCs w:val="28"/>
        </w:rPr>
        <w:t>№</w:t>
      </w:r>
      <w:r w:rsidRPr="007A6FBF">
        <w:rPr>
          <w:rFonts w:ascii="Times New Roman" w:hAnsi="Times New Roman" w:cs="Times New Roman"/>
          <w:sz w:val="28"/>
          <w:szCs w:val="28"/>
        </w:rPr>
        <w:t xml:space="preserve"> 1</w:t>
      </w:r>
    </w:p>
    <w:p w:rsidR="00443C81" w:rsidRDefault="007A6FBF" w:rsidP="002343CB">
      <w:pPr>
        <w:autoSpaceDE w:val="0"/>
        <w:autoSpaceDN w:val="0"/>
        <w:adjustRightInd w:val="0"/>
        <w:spacing w:after="0" w:line="240" w:lineRule="auto"/>
        <w:ind w:left="4536"/>
        <w:rPr>
          <w:rFonts w:ascii="Times New Roman" w:hAnsi="Times New Roman" w:cs="Times New Roman"/>
          <w:sz w:val="28"/>
          <w:szCs w:val="28"/>
        </w:rPr>
      </w:pPr>
      <w:r w:rsidRPr="007A6FBF">
        <w:rPr>
          <w:rFonts w:ascii="Times New Roman" w:hAnsi="Times New Roman" w:cs="Times New Roman"/>
          <w:sz w:val="28"/>
          <w:szCs w:val="28"/>
        </w:rPr>
        <w:t>к Порядку размещения</w:t>
      </w:r>
      <w:r w:rsidR="003B475D">
        <w:rPr>
          <w:rFonts w:ascii="Times New Roman" w:hAnsi="Times New Roman" w:cs="Times New Roman"/>
          <w:sz w:val="28"/>
          <w:szCs w:val="28"/>
        </w:rPr>
        <w:t xml:space="preserve"> </w:t>
      </w:r>
      <w:proofErr w:type="gramStart"/>
      <w:r w:rsidR="00443C81">
        <w:rPr>
          <w:rFonts w:ascii="Times New Roman" w:hAnsi="Times New Roman" w:cs="Times New Roman"/>
          <w:sz w:val="28"/>
          <w:szCs w:val="28"/>
        </w:rPr>
        <w:t>нестационарных</w:t>
      </w:r>
      <w:proofErr w:type="gramEnd"/>
    </w:p>
    <w:p w:rsidR="002343CB" w:rsidRDefault="00443C81" w:rsidP="002343CB">
      <w:pPr>
        <w:autoSpaceDE w:val="0"/>
        <w:autoSpaceDN w:val="0"/>
        <w:adjustRightInd w:val="0"/>
        <w:spacing w:after="0" w:line="240" w:lineRule="auto"/>
        <w:ind w:left="4536"/>
        <w:rPr>
          <w:rFonts w:ascii="Times New Roman" w:hAnsi="Times New Roman" w:cs="Times New Roman"/>
          <w:sz w:val="28"/>
          <w:szCs w:val="28"/>
        </w:rPr>
      </w:pPr>
      <w:r>
        <w:rPr>
          <w:rFonts w:ascii="Times New Roman" w:hAnsi="Times New Roman" w:cs="Times New Roman"/>
          <w:sz w:val="28"/>
          <w:szCs w:val="28"/>
        </w:rPr>
        <w:t xml:space="preserve">торговых объектов </w:t>
      </w:r>
      <w:r w:rsidR="003B475D">
        <w:rPr>
          <w:rFonts w:ascii="Times New Roman" w:hAnsi="Times New Roman" w:cs="Times New Roman"/>
          <w:sz w:val="28"/>
          <w:szCs w:val="28"/>
        </w:rPr>
        <w:t xml:space="preserve">и определения </w:t>
      </w:r>
    </w:p>
    <w:p w:rsidR="007A6FBF" w:rsidRPr="007A6FBF" w:rsidRDefault="003B475D" w:rsidP="002343CB">
      <w:pPr>
        <w:autoSpaceDE w:val="0"/>
        <w:autoSpaceDN w:val="0"/>
        <w:adjustRightInd w:val="0"/>
        <w:spacing w:after="0" w:line="240" w:lineRule="auto"/>
        <w:ind w:left="4536"/>
        <w:rPr>
          <w:rFonts w:ascii="Times New Roman" w:hAnsi="Times New Roman" w:cs="Times New Roman"/>
          <w:sz w:val="28"/>
          <w:szCs w:val="28"/>
        </w:rPr>
      </w:pPr>
      <w:r>
        <w:rPr>
          <w:rFonts w:ascii="Times New Roman" w:hAnsi="Times New Roman" w:cs="Times New Roman"/>
          <w:sz w:val="28"/>
          <w:szCs w:val="28"/>
        </w:rPr>
        <w:t>платы за размещение</w:t>
      </w:r>
      <w:r w:rsidR="007A6FBF" w:rsidRPr="007A6FBF">
        <w:rPr>
          <w:rFonts w:ascii="Times New Roman" w:hAnsi="Times New Roman" w:cs="Times New Roman"/>
          <w:sz w:val="28"/>
          <w:szCs w:val="28"/>
        </w:rPr>
        <w:t xml:space="preserve"> </w:t>
      </w:r>
      <w:proofErr w:type="gramStart"/>
      <w:r w:rsidR="007A6FBF" w:rsidRPr="007A6FBF">
        <w:rPr>
          <w:rFonts w:ascii="Times New Roman" w:hAnsi="Times New Roman" w:cs="Times New Roman"/>
          <w:sz w:val="28"/>
          <w:szCs w:val="28"/>
        </w:rPr>
        <w:t>нестационарных</w:t>
      </w:r>
      <w:proofErr w:type="gramEnd"/>
    </w:p>
    <w:p w:rsidR="00A52D60" w:rsidRDefault="007A6FBF" w:rsidP="002343CB">
      <w:pPr>
        <w:autoSpaceDE w:val="0"/>
        <w:autoSpaceDN w:val="0"/>
        <w:adjustRightInd w:val="0"/>
        <w:spacing w:after="0" w:line="240" w:lineRule="auto"/>
        <w:ind w:left="4536"/>
        <w:rPr>
          <w:rFonts w:ascii="Times New Roman" w:hAnsi="Times New Roman" w:cs="Times New Roman"/>
          <w:sz w:val="28"/>
          <w:szCs w:val="28"/>
        </w:rPr>
      </w:pPr>
      <w:r w:rsidRPr="007A6FBF">
        <w:rPr>
          <w:rFonts w:ascii="Times New Roman" w:hAnsi="Times New Roman" w:cs="Times New Roman"/>
          <w:sz w:val="28"/>
          <w:szCs w:val="28"/>
        </w:rPr>
        <w:t xml:space="preserve">торговых объектов на территории </w:t>
      </w:r>
    </w:p>
    <w:p w:rsidR="00A52D60" w:rsidRDefault="00A52D60" w:rsidP="002343CB">
      <w:pPr>
        <w:autoSpaceDE w:val="0"/>
        <w:autoSpaceDN w:val="0"/>
        <w:adjustRightInd w:val="0"/>
        <w:spacing w:after="0" w:line="240" w:lineRule="auto"/>
        <w:ind w:left="4536"/>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Калачинского городского поселения </w:t>
      </w:r>
    </w:p>
    <w:p w:rsidR="007A6FBF" w:rsidRPr="007A6FBF" w:rsidRDefault="00A52D60" w:rsidP="002343CB">
      <w:pPr>
        <w:autoSpaceDE w:val="0"/>
        <w:autoSpaceDN w:val="0"/>
        <w:adjustRightInd w:val="0"/>
        <w:spacing w:after="0" w:line="240" w:lineRule="auto"/>
        <w:ind w:left="4536"/>
        <w:rPr>
          <w:rFonts w:ascii="Times New Roman" w:hAnsi="Times New Roman" w:cs="Times New Roman"/>
          <w:sz w:val="28"/>
          <w:szCs w:val="28"/>
        </w:rPr>
      </w:pPr>
      <w:r>
        <w:rPr>
          <w:rFonts w:ascii="Times New Roman" w:eastAsia="Times New Roman" w:hAnsi="Times New Roman" w:cs="Times New Roman"/>
          <w:sz w:val="28"/>
          <w:szCs w:val="28"/>
          <w:lang w:eastAsia="ru-RU"/>
        </w:rPr>
        <w:t>Калачинского района</w:t>
      </w:r>
      <w:r w:rsidRPr="007E5F14">
        <w:rPr>
          <w:rFonts w:ascii="Times New Roman" w:eastAsia="Times New Roman" w:hAnsi="Times New Roman" w:cs="Times New Roman"/>
          <w:sz w:val="28"/>
          <w:szCs w:val="28"/>
          <w:lang w:eastAsia="ru-RU"/>
        </w:rPr>
        <w:t xml:space="preserve"> Омской области</w:t>
      </w:r>
      <w:r w:rsidRPr="007A6FBF">
        <w:rPr>
          <w:rFonts w:ascii="Times New Roman" w:hAnsi="Times New Roman" w:cs="Times New Roman"/>
          <w:sz w:val="28"/>
          <w:szCs w:val="28"/>
        </w:rPr>
        <w:t xml:space="preserve"> </w:t>
      </w:r>
    </w:p>
    <w:p w:rsidR="007A6FBF" w:rsidRPr="007A6FBF" w:rsidRDefault="007A6FBF" w:rsidP="00523E06">
      <w:pPr>
        <w:autoSpaceDE w:val="0"/>
        <w:autoSpaceDN w:val="0"/>
        <w:adjustRightInd w:val="0"/>
        <w:spacing w:after="0" w:line="240" w:lineRule="auto"/>
        <w:jc w:val="right"/>
        <w:rPr>
          <w:rFonts w:ascii="Times New Roman" w:hAnsi="Times New Roman" w:cs="Times New Roman"/>
          <w:sz w:val="28"/>
          <w:szCs w:val="28"/>
        </w:rPr>
      </w:pPr>
    </w:p>
    <w:p w:rsidR="00C97980" w:rsidRDefault="00C97980" w:rsidP="00523E06">
      <w:pPr>
        <w:autoSpaceDE w:val="0"/>
        <w:autoSpaceDN w:val="0"/>
        <w:adjustRightInd w:val="0"/>
        <w:spacing w:after="0" w:line="240" w:lineRule="auto"/>
        <w:jc w:val="center"/>
        <w:rPr>
          <w:rFonts w:ascii="Times New Roman" w:hAnsi="Times New Roman" w:cs="Times New Roman"/>
          <w:b/>
          <w:bCs/>
          <w:sz w:val="28"/>
          <w:szCs w:val="28"/>
        </w:rPr>
      </w:pPr>
    </w:p>
    <w:p w:rsidR="007A6FBF" w:rsidRPr="002343CB" w:rsidRDefault="007A6FBF" w:rsidP="00523E06">
      <w:pPr>
        <w:autoSpaceDE w:val="0"/>
        <w:autoSpaceDN w:val="0"/>
        <w:adjustRightInd w:val="0"/>
        <w:spacing w:after="0" w:line="240" w:lineRule="auto"/>
        <w:jc w:val="center"/>
        <w:rPr>
          <w:rFonts w:ascii="Times New Roman" w:hAnsi="Times New Roman" w:cs="Times New Roman"/>
          <w:bCs/>
          <w:sz w:val="28"/>
          <w:szCs w:val="28"/>
        </w:rPr>
      </w:pPr>
      <w:r w:rsidRPr="002343CB">
        <w:rPr>
          <w:rFonts w:ascii="Times New Roman" w:hAnsi="Times New Roman" w:cs="Times New Roman"/>
          <w:bCs/>
          <w:sz w:val="28"/>
          <w:szCs w:val="28"/>
        </w:rPr>
        <w:t>ПОРЯДОК</w:t>
      </w:r>
    </w:p>
    <w:p w:rsidR="007A6FBF" w:rsidRPr="002343CB" w:rsidRDefault="007A6FBF" w:rsidP="00523E06">
      <w:pPr>
        <w:autoSpaceDE w:val="0"/>
        <w:autoSpaceDN w:val="0"/>
        <w:adjustRightInd w:val="0"/>
        <w:spacing w:after="0" w:line="240" w:lineRule="auto"/>
        <w:jc w:val="center"/>
        <w:rPr>
          <w:rFonts w:ascii="Times New Roman" w:hAnsi="Times New Roman" w:cs="Times New Roman"/>
          <w:bCs/>
          <w:sz w:val="28"/>
          <w:szCs w:val="28"/>
        </w:rPr>
      </w:pPr>
      <w:r w:rsidRPr="002343CB">
        <w:rPr>
          <w:rFonts w:ascii="Times New Roman" w:hAnsi="Times New Roman" w:cs="Times New Roman"/>
          <w:bCs/>
          <w:sz w:val="28"/>
          <w:szCs w:val="28"/>
        </w:rPr>
        <w:t>проведения аукциона по продаже права на заключение договора</w:t>
      </w:r>
    </w:p>
    <w:p w:rsidR="007A6FBF" w:rsidRPr="002343CB" w:rsidRDefault="007A6FBF" w:rsidP="00523E06">
      <w:pPr>
        <w:autoSpaceDE w:val="0"/>
        <w:autoSpaceDN w:val="0"/>
        <w:adjustRightInd w:val="0"/>
        <w:spacing w:after="0" w:line="240" w:lineRule="auto"/>
        <w:jc w:val="center"/>
        <w:rPr>
          <w:rFonts w:ascii="Times New Roman" w:hAnsi="Times New Roman" w:cs="Times New Roman"/>
          <w:bCs/>
          <w:sz w:val="28"/>
          <w:szCs w:val="28"/>
        </w:rPr>
      </w:pPr>
      <w:r w:rsidRPr="002343CB">
        <w:rPr>
          <w:rFonts w:ascii="Times New Roman" w:hAnsi="Times New Roman" w:cs="Times New Roman"/>
          <w:bCs/>
          <w:sz w:val="28"/>
          <w:szCs w:val="28"/>
        </w:rPr>
        <w:t>на размещение нестационарного торгового объекта</w:t>
      </w:r>
    </w:p>
    <w:p w:rsidR="00A52D60" w:rsidRPr="002343CB" w:rsidRDefault="007A6FBF" w:rsidP="00A52D60">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343CB">
        <w:rPr>
          <w:rFonts w:ascii="Times New Roman" w:hAnsi="Times New Roman" w:cs="Times New Roman"/>
          <w:bCs/>
          <w:sz w:val="28"/>
          <w:szCs w:val="28"/>
        </w:rPr>
        <w:t xml:space="preserve">на территории </w:t>
      </w:r>
      <w:r w:rsidR="00A52D60" w:rsidRPr="002343CB">
        <w:rPr>
          <w:rFonts w:ascii="Times New Roman" w:eastAsia="Times New Roman" w:hAnsi="Times New Roman" w:cs="Times New Roman"/>
          <w:sz w:val="28"/>
          <w:szCs w:val="28"/>
          <w:lang w:eastAsia="ru-RU"/>
        </w:rPr>
        <w:t xml:space="preserve">Калачинского городского поселения </w:t>
      </w:r>
    </w:p>
    <w:p w:rsidR="00A52D60" w:rsidRPr="002343CB" w:rsidRDefault="00A52D60" w:rsidP="00A52D60">
      <w:pPr>
        <w:autoSpaceDE w:val="0"/>
        <w:autoSpaceDN w:val="0"/>
        <w:adjustRightInd w:val="0"/>
        <w:spacing w:after="0" w:line="240" w:lineRule="auto"/>
        <w:jc w:val="center"/>
        <w:rPr>
          <w:rFonts w:ascii="Times New Roman" w:hAnsi="Times New Roman" w:cs="Times New Roman"/>
          <w:sz w:val="28"/>
          <w:szCs w:val="28"/>
        </w:rPr>
      </w:pPr>
      <w:r w:rsidRPr="002343CB">
        <w:rPr>
          <w:rFonts w:ascii="Times New Roman" w:eastAsia="Times New Roman" w:hAnsi="Times New Roman" w:cs="Times New Roman"/>
          <w:sz w:val="28"/>
          <w:szCs w:val="28"/>
          <w:lang w:eastAsia="ru-RU"/>
        </w:rPr>
        <w:t>Калачинского района Омской области</w:t>
      </w:r>
      <w:r w:rsidRPr="002343CB">
        <w:rPr>
          <w:rFonts w:ascii="Times New Roman" w:hAnsi="Times New Roman" w:cs="Times New Roman"/>
          <w:sz w:val="28"/>
          <w:szCs w:val="28"/>
        </w:rPr>
        <w:t xml:space="preserve"> </w:t>
      </w:r>
    </w:p>
    <w:p w:rsidR="00AB2EB2" w:rsidRPr="002343CB" w:rsidRDefault="00AB2EB2" w:rsidP="00BC04F0">
      <w:pPr>
        <w:autoSpaceDE w:val="0"/>
        <w:autoSpaceDN w:val="0"/>
        <w:adjustRightInd w:val="0"/>
        <w:spacing w:after="0" w:line="240" w:lineRule="auto"/>
        <w:jc w:val="both"/>
        <w:outlineLvl w:val="1"/>
        <w:rPr>
          <w:rFonts w:ascii="Times New Roman" w:hAnsi="Times New Roman" w:cs="Times New Roman"/>
          <w:sz w:val="28"/>
          <w:szCs w:val="28"/>
        </w:rPr>
      </w:pPr>
    </w:p>
    <w:p w:rsidR="007A6FBF" w:rsidRPr="007A6FBF" w:rsidRDefault="007A6FBF" w:rsidP="002343CB">
      <w:pPr>
        <w:autoSpaceDE w:val="0"/>
        <w:autoSpaceDN w:val="0"/>
        <w:adjustRightInd w:val="0"/>
        <w:spacing w:after="0" w:line="240" w:lineRule="auto"/>
        <w:jc w:val="center"/>
        <w:outlineLvl w:val="1"/>
        <w:rPr>
          <w:rFonts w:ascii="Times New Roman" w:hAnsi="Times New Roman" w:cs="Times New Roman"/>
          <w:sz w:val="28"/>
          <w:szCs w:val="28"/>
        </w:rPr>
      </w:pPr>
      <w:r w:rsidRPr="007A6FBF">
        <w:rPr>
          <w:rFonts w:ascii="Times New Roman" w:hAnsi="Times New Roman" w:cs="Times New Roman"/>
          <w:sz w:val="28"/>
          <w:szCs w:val="28"/>
        </w:rPr>
        <w:t>1. Общие положения</w:t>
      </w:r>
    </w:p>
    <w:p w:rsidR="007A6FBF" w:rsidRPr="007A6FBF" w:rsidRDefault="007A6FBF" w:rsidP="00BC04F0">
      <w:pPr>
        <w:autoSpaceDE w:val="0"/>
        <w:autoSpaceDN w:val="0"/>
        <w:adjustRightInd w:val="0"/>
        <w:spacing w:after="0" w:line="240" w:lineRule="auto"/>
        <w:jc w:val="both"/>
        <w:rPr>
          <w:rFonts w:ascii="Times New Roman" w:hAnsi="Times New Roman" w:cs="Times New Roman"/>
          <w:sz w:val="28"/>
          <w:szCs w:val="28"/>
        </w:rPr>
      </w:pP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 xml:space="preserve">1. </w:t>
      </w:r>
      <w:proofErr w:type="gramStart"/>
      <w:r w:rsidRPr="007A6FBF">
        <w:rPr>
          <w:rFonts w:ascii="Times New Roman" w:hAnsi="Times New Roman" w:cs="Times New Roman"/>
          <w:sz w:val="28"/>
          <w:szCs w:val="28"/>
        </w:rPr>
        <w:t xml:space="preserve">Настоящий Порядок определяет организацию и проведение аукциона по продаже права на заключение договора на размещение нестационарного торгового объекта на территории </w:t>
      </w:r>
      <w:r w:rsidR="00106324">
        <w:rPr>
          <w:rFonts w:ascii="Times New Roman" w:eastAsia="Times New Roman" w:hAnsi="Times New Roman" w:cs="Times New Roman"/>
          <w:sz w:val="28"/>
          <w:szCs w:val="28"/>
          <w:lang w:eastAsia="ru-RU"/>
        </w:rPr>
        <w:t>Калачинского городского поселения Калачинского района</w:t>
      </w:r>
      <w:r w:rsidR="00106324" w:rsidRPr="007E5F14">
        <w:rPr>
          <w:rFonts w:ascii="Times New Roman" w:eastAsia="Times New Roman" w:hAnsi="Times New Roman" w:cs="Times New Roman"/>
          <w:sz w:val="28"/>
          <w:szCs w:val="28"/>
          <w:lang w:eastAsia="ru-RU"/>
        </w:rPr>
        <w:t xml:space="preserve"> Омской области </w:t>
      </w:r>
      <w:r w:rsidRPr="007A6FBF">
        <w:rPr>
          <w:rFonts w:ascii="Times New Roman" w:hAnsi="Times New Roman" w:cs="Times New Roman"/>
          <w:sz w:val="28"/>
          <w:szCs w:val="28"/>
        </w:rPr>
        <w:t>в соответствии с утвержденной схемой размещения нестационарных торговых объектов, расположенных на земельных участках, в зданиях, строениях, сооружениях, находящихся в муниципальной собственности, а также на земельных участках, государственная собственность на которые не разграничена (далее</w:t>
      </w:r>
      <w:proofErr w:type="gramEnd"/>
      <w:r w:rsidRPr="007A6FBF">
        <w:rPr>
          <w:rFonts w:ascii="Times New Roman" w:hAnsi="Times New Roman" w:cs="Times New Roman"/>
          <w:sz w:val="28"/>
          <w:szCs w:val="28"/>
        </w:rPr>
        <w:t xml:space="preserve"> - аукцион).</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2. Основными целями проведения аукциона являются:</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 заключение договора на размещение нестационарного торгового объекта;</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 xml:space="preserve">- пополнение бюджета </w:t>
      </w:r>
      <w:r w:rsidR="00106324">
        <w:rPr>
          <w:rFonts w:ascii="Times New Roman" w:eastAsia="Times New Roman" w:hAnsi="Times New Roman" w:cs="Times New Roman"/>
          <w:sz w:val="28"/>
          <w:szCs w:val="28"/>
          <w:lang w:eastAsia="ru-RU"/>
        </w:rPr>
        <w:t>Калачинского городского поселения Калачинского района</w:t>
      </w:r>
      <w:r w:rsidR="00106324" w:rsidRPr="007E5F14">
        <w:rPr>
          <w:rFonts w:ascii="Times New Roman" w:eastAsia="Times New Roman" w:hAnsi="Times New Roman" w:cs="Times New Roman"/>
          <w:sz w:val="28"/>
          <w:szCs w:val="28"/>
          <w:lang w:eastAsia="ru-RU"/>
        </w:rPr>
        <w:t xml:space="preserve"> Омской области</w:t>
      </w:r>
      <w:r w:rsidRPr="007A6FBF">
        <w:rPr>
          <w:rFonts w:ascii="Times New Roman" w:hAnsi="Times New Roman" w:cs="Times New Roman"/>
          <w:sz w:val="28"/>
          <w:szCs w:val="28"/>
        </w:rPr>
        <w:t>;</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 xml:space="preserve">- оптимизация размещения нестационарных торговых объектов на территории </w:t>
      </w:r>
      <w:r w:rsidR="00106324">
        <w:rPr>
          <w:rFonts w:ascii="Times New Roman" w:eastAsia="Times New Roman" w:hAnsi="Times New Roman" w:cs="Times New Roman"/>
          <w:sz w:val="28"/>
          <w:szCs w:val="28"/>
          <w:lang w:eastAsia="ru-RU"/>
        </w:rPr>
        <w:t>Калачинского городского поселения Калачинского района</w:t>
      </w:r>
      <w:r w:rsidR="00106324" w:rsidRPr="007E5F14">
        <w:rPr>
          <w:rFonts w:ascii="Times New Roman" w:eastAsia="Times New Roman" w:hAnsi="Times New Roman" w:cs="Times New Roman"/>
          <w:sz w:val="28"/>
          <w:szCs w:val="28"/>
          <w:lang w:eastAsia="ru-RU"/>
        </w:rPr>
        <w:t xml:space="preserve"> Омской области</w:t>
      </w:r>
      <w:r w:rsidRPr="007A6FBF">
        <w:rPr>
          <w:rFonts w:ascii="Times New Roman" w:hAnsi="Times New Roman" w:cs="Times New Roman"/>
          <w:sz w:val="28"/>
          <w:szCs w:val="28"/>
        </w:rPr>
        <w:t>.</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3. Предметом аукциона является право на заключение договора на размещение нестационарного торгового объекта (далее - договор).</w:t>
      </w:r>
    </w:p>
    <w:p w:rsidR="007A6FBF" w:rsidRPr="003B475D"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3B475D">
        <w:rPr>
          <w:rFonts w:ascii="Times New Roman" w:hAnsi="Times New Roman" w:cs="Times New Roman"/>
          <w:sz w:val="28"/>
          <w:szCs w:val="28"/>
        </w:rPr>
        <w:t>4. Орган</w:t>
      </w:r>
      <w:r w:rsidR="00106324" w:rsidRPr="003B475D">
        <w:rPr>
          <w:rFonts w:ascii="Times New Roman" w:hAnsi="Times New Roman" w:cs="Times New Roman"/>
          <w:sz w:val="28"/>
          <w:szCs w:val="28"/>
        </w:rPr>
        <w:t>о</w:t>
      </w:r>
      <w:r w:rsidRPr="003B475D">
        <w:rPr>
          <w:rFonts w:ascii="Times New Roman" w:hAnsi="Times New Roman" w:cs="Times New Roman"/>
          <w:sz w:val="28"/>
          <w:szCs w:val="28"/>
        </w:rPr>
        <w:t>м, уполномоченным</w:t>
      </w:r>
      <w:r w:rsidR="00106324" w:rsidRPr="003B475D">
        <w:rPr>
          <w:rFonts w:ascii="Times New Roman" w:hAnsi="Times New Roman" w:cs="Times New Roman"/>
          <w:sz w:val="28"/>
          <w:szCs w:val="28"/>
        </w:rPr>
        <w:t xml:space="preserve"> на проведение аукциона</w:t>
      </w:r>
      <w:r w:rsidRPr="003B475D">
        <w:rPr>
          <w:rFonts w:ascii="Times New Roman" w:hAnsi="Times New Roman" w:cs="Times New Roman"/>
          <w:sz w:val="28"/>
          <w:szCs w:val="28"/>
        </w:rPr>
        <w:t xml:space="preserve"> (далее - уполномоченный орган), явля</w:t>
      </w:r>
      <w:r w:rsidR="00106324" w:rsidRPr="003B475D">
        <w:rPr>
          <w:rFonts w:ascii="Times New Roman" w:hAnsi="Times New Roman" w:cs="Times New Roman"/>
          <w:sz w:val="28"/>
          <w:szCs w:val="28"/>
        </w:rPr>
        <w:t>е</w:t>
      </w:r>
      <w:r w:rsidRPr="003B475D">
        <w:rPr>
          <w:rFonts w:ascii="Times New Roman" w:hAnsi="Times New Roman" w:cs="Times New Roman"/>
          <w:sz w:val="28"/>
          <w:szCs w:val="28"/>
        </w:rPr>
        <w:t xml:space="preserve">тся </w:t>
      </w:r>
      <w:r w:rsidR="00106324" w:rsidRPr="003B475D">
        <w:rPr>
          <w:rFonts w:ascii="Times New Roman" w:hAnsi="Times New Roman" w:cs="Times New Roman"/>
          <w:sz w:val="28"/>
          <w:szCs w:val="28"/>
        </w:rPr>
        <w:t xml:space="preserve"> Комитет по управлению муниципальным имуществом администрации Калачинского муниципального района Омской области</w:t>
      </w:r>
      <w:r w:rsidRPr="003B475D">
        <w:rPr>
          <w:rFonts w:ascii="Times New Roman" w:hAnsi="Times New Roman" w:cs="Times New Roman"/>
          <w:sz w:val="28"/>
          <w:szCs w:val="28"/>
        </w:rPr>
        <w:t>.</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Организатором аукциона выступает уполномоченный орган.</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5. Для проведения аукциона создается комиссия, состав которой утверждается правовым актом уполномоченного органа (далее - комиссия).</w:t>
      </w:r>
    </w:p>
    <w:p w:rsidR="00106324" w:rsidRDefault="00106324" w:rsidP="00BC04F0">
      <w:pPr>
        <w:autoSpaceDE w:val="0"/>
        <w:autoSpaceDN w:val="0"/>
        <w:adjustRightInd w:val="0"/>
        <w:spacing w:after="0" w:line="240" w:lineRule="auto"/>
        <w:jc w:val="both"/>
        <w:outlineLvl w:val="1"/>
        <w:rPr>
          <w:rFonts w:ascii="Times New Roman" w:hAnsi="Times New Roman" w:cs="Times New Roman"/>
          <w:sz w:val="28"/>
          <w:szCs w:val="28"/>
        </w:rPr>
      </w:pPr>
    </w:p>
    <w:p w:rsidR="007A6FBF" w:rsidRPr="007A6FBF" w:rsidRDefault="007A6FBF" w:rsidP="002343CB">
      <w:pPr>
        <w:autoSpaceDE w:val="0"/>
        <w:autoSpaceDN w:val="0"/>
        <w:adjustRightInd w:val="0"/>
        <w:spacing w:after="0" w:line="240" w:lineRule="auto"/>
        <w:ind w:firstLine="567"/>
        <w:outlineLvl w:val="1"/>
        <w:rPr>
          <w:rFonts w:ascii="Times New Roman" w:hAnsi="Times New Roman" w:cs="Times New Roman"/>
          <w:sz w:val="28"/>
          <w:szCs w:val="28"/>
        </w:rPr>
      </w:pPr>
      <w:r w:rsidRPr="007A6FBF">
        <w:rPr>
          <w:rFonts w:ascii="Times New Roman" w:hAnsi="Times New Roman" w:cs="Times New Roman"/>
          <w:sz w:val="28"/>
          <w:szCs w:val="28"/>
        </w:rPr>
        <w:lastRenderedPageBreak/>
        <w:t>2. Права и обязанности уполномоченного органа,</w:t>
      </w:r>
      <w:r w:rsidR="00106324">
        <w:rPr>
          <w:rFonts w:ascii="Times New Roman" w:hAnsi="Times New Roman" w:cs="Times New Roman"/>
          <w:sz w:val="28"/>
          <w:szCs w:val="28"/>
        </w:rPr>
        <w:t xml:space="preserve"> </w:t>
      </w:r>
      <w:r w:rsidRPr="007A6FBF">
        <w:rPr>
          <w:rFonts w:ascii="Times New Roman" w:hAnsi="Times New Roman" w:cs="Times New Roman"/>
          <w:sz w:val="28"/>
          <w:szCs w:val="28"/>
        </w:rPr>
        <w:t>комиссии, участников аукциона</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6. Уполномоченный орган для организации и проведения аукциона оформляет:</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1) сведения о лоте (лотах), включающие: тип и площадь нестационарного торгового объекта, место его размещения, срок действия договора, специализацию торговли на нестационарном торговом объекте, начальную цену аукциона;</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2) проект договора;</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3) паспорт нестационарного торгового объекта;</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4) реквизиты счета уполномоченного органа для перечисления:</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 победителем аукциона денежных сре</w:t>
      </w:r>
      <w:proofErr w:type="gramStart"/>
      <w:r w:rsidRPr="007A6FBF">
        <w:rPr>
          <w:rFonts w:ascii="Times New Roman" w:hAnsi="Times New Roman" w:cs="Times New Roman"/>
          <w:sz w:val="28"/>
          <w:szCs w:val="28"/>
        </w:rPr>
        <w:t>дств в р</w:t>
      </w:r>
      <w:proofErr w:type="gramEnd"/>
      <w:r w:rsidRPr="007A6FBF">
        <w:rPr>
          <w:rFonts w:ascii="Times New Roman" w:hAnsi="Times New Roman" w:cs="Times New Roman"/>
          <w:sz w:val="28"/>
          <w:szCs w:val="28"/>
        </w:rPr>
        <w:t>азмере разницы между внесенным задатком и ценой аукциона, указанной в соответствующей заявке;</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 единственным участником аукциона денежных сре</w:t>
      </w:r>
      <w:proofErr w:type="gramStart"/>
      <w:r w:rsidRPr="007A6FBF">
        <w:rPr>
          <w:rFonts w:ascii="Times New Roman" w:hAnsi="Times New Roman" w:cs="Times New Roman"/>
          <w:sz w:val="28"/>
          <w:szCs w:val="28"/>
        </w:rPr>
        <w:t>дств в р</w:t>
      </w:r>
      <w:proofErr w:type="gramEnd"/>
      <w:r w:rsidRPr="007A6FBF">
        <w:rPr>
          <w:rFonts w:ascii="Times New Roman" w:hAnsi="Times New Roman" w:cs="Times New Roman"/>
          <w:sz w:val="28"/>
          <w:szCs w:val="28"/>
        </w:rPr>
        <w:t>азмере цены аукциона, указанной в его заявке.</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7. Комиссия:</w:t>
      </w:r>
    </w:p>
    <w:p w:rsidR="007A6FBF" w:rsidRPr="003B475D"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 xml:space="preserve">- принимает решение о результатах рассмотрения заявок, признании претендентов участниками аукциона и допуске претендентов к участию в аукционе либо об отказе в признании претендентов участниками аукциона и в допуске претендентов к участию в аукционе по основаниям, </w:t>
      </w:r>
      <w:r w:rsidRPr="003B475D">
        <w:rPr>
          <w:rFonts w:ascii="Times New Roman" w:hAnsi="Times New Roman" w:cs="Times New Roman"/>
          <w:sz w:val="28"/>
          <w:szCs w:val="28"/>
        </w:rPr>
        <w:t xml:space="preserve">предусмотренным </w:t>
      </w:r>
      <w:hyperlink w:anchor="Par112" w:history="1">
        <w:r w:rsidRPr="003B475D">
          <w:rPr>
            <w:rFonts w:ascii="Times New Roman" w:hAnsi="Times New Roman" w:cs="Times New Roman"/>
            <w:sz w:val="28"/>
            <w:szCs w:val="28"/>
          </w:rPr>
          <w:t>пунктами 19</w:t>
        </w:r>
      </w:hyperlink>
      <w:r w:rsidRPr="003B475D">
        <w:rPr>
          <w:rFonts w:ascii="Times New Roman" w:hAnsi="Times New Roman" w:cs="Times New Roman"/>
          <w:sz w:val="28"/>
          <w:szCs w:val="28"/>
        </w:rPr>
        <w:t xml:space="preserve">, </w:t>
      </w:r>
      <w:hyperlink w:anchor="Par119" w:history="1">
        <w:r w:rsidRPr="003B475D">
          <w:rPr>
            <w:rFonts w:ascii="Times New Roman" w:hAnsi="Times New Roman" w:cs="Times New Roman"/>
            <w:sz w:val="28"/>
            <w:szCs w:val="28"/>
          </w:rPr>
          <w:t>24</w:t>
        </w:r>
      </w:hyperlink>
      <w:r w:rsidRPr="003B475D">
        <w:rPr>
          <w:rFonts w:ascii="Times New Roman" w:hAnsi="Times New Roman" w:cs="Times New Roman"/>
          <w:sz w:val="28"/>
          <w:szCs w:val="28"/>
        </w:rPr>
        <w:t xml:space="preserve"> настоящего Порядка, путем оформления протокола. </w:t>
      </w:r>
      <w:proofErr w:type="gramStart"/>
      <w:r w:rsidRPr="003B475D">
        <w:rPr>
          <w:rFonts w:ascii="Times New Roman" w:hAnsi="Times New Roman" w:cs="Times New Roman"/>
          <w:sz w:val="28"/>
          <w:szCs w:val="28"/>
        </w:rPr>
        <w:t xml:space="preserve">Отказ в признании претендентов участниками аукциона и в допуске к участию в аукционе по иным основаниям, кроме указанных в </w:t>
      </w:r>
      <w:hyperlink w:anchor="Par112" w:history="1">
        <w:r w:rsidRPr="003B475D">
          <w:rPr>
            <w:rFonts w:ascii="Times New Roman" w:hAnsi="Times New Roman" w:cs="Times New Roman"/>
            <w:sz w:val="28"/>
            <w:szCs w:val="28"/>
          </w:rPr>
          <w:t>пунктах 19</w:t>
        </w:r>
      </w:hyperlink>
      <w:r w:rsidRPr="003B475D">
        <w:rPr>
          <w:rFonts w:ascii="Times New Roman" w:hAnsi="Times New Roman" w:cs="Times New Roman"/>
          <w:sz w:val="28"/>
          <w:szCs w:val="28"/>
        </w:rPr>
        <w:t xml:space="preserve">, </w:t>
      </w:r>
      <w:hyperlink w:anchor="Par119" w:history="1">
        <w:r w:rsidRPr="003B475D">
          <w:rPr>
            <w:rFonts w:ascii="Times New Roman" w:hAnsi="Times New Roman" w:cs="Times New Roman"/>
            <w:sz w:val="28"/>
            <w:szCs w:val="28"/>
          </w:rPr>
          <w:t>24</w:t>
        </w:r>
      </w:hyperlink>
      <w:r w:rsidRPr="003B475D">
        <w:rPr>
          <w:rFonts w:ascii="Times New Roman" w:hAnsi="Times New Roman" w:cs="Times New Roman"/>
          <w:sz w:val="28"/>
          <w:szCs w:val="28"/>
        </w:rPr>
        <w:t xml:space="preserve"> настоящего Порядка, не допускается;</w:t>
      </w:r>
      <w:proofErr w:type="gramEnd"/>
    </w:p>
    <w:p w:rsidR="007A6FBF" w:rsidRPr="003B475D"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3B475D">
        <w:rPr>
          <w:rFonts w:ascii="Times New Roman" w:hAnsi="Times New Roman" w:cs="Times New Roman"/>
          <w:sz w:val="28"/>
          <w:szCs w:val="28"/>
        </w:rPr>
        <w:t>- проводит аукцион;</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 определяет победителя аукциона, подписывает протокол вскрытия, рассмотрения и оценки заявок (при подаче предложений о цене предмета аукциона в закрытой форме);</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 признает аукцион несостоявшимся в отношении тех лотов, на которые подано менее двух заявок;</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 готовит протокол об итогах аукциона, который оформляется секретарем комиссии и подписывается всеми членами комиссии, принявшими участие в заседании;</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 осуществляет иные полномочия, предусмотренные законодательством Российской Федерации.</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8. Комиссия правомочна принимать решения, если на заседании присутствуют не менее половины членов комиссии. Решение о результатах рассмотрения заявок на участие в аукционе принимается простым большинством голосов от числа присутствующих на заседании членов комиссии.</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9. Комиссия не вправе предъявлять дополнительные требования к участникам аукциона.</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10. Организатор аукциона:</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 определяет дату, время и место признания претендентов участниками;</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lastRenderedPageBreak/>
        <w:t>- принимает решение о проведен</w:t>
      </w:r>
      <w:proofErr w:type="gramStart"/>
      <w:r w:rsidRPr="007A6FBF">
        <w:rPr>
          <w:rFonts w:ascii="Times New Roman" w:hAnsi="Times New Roman" w:cs="Times New Roman"/>
          <w:sz w:val="28"/>
          <w:szCs w:val="28"/>
        </w:rPr>
        <w:t>ии ау</w:t>
      </w:r>
      <w:proofErr w:type="gramEnd"/>
      <w:r w:rsidRPr="007A6FBF">
        <w:rPr>
          <w:rFonts w:ascii="Times New Roman" w:hAnsi="Times New Roman" w:cs="Times New Roman"/>
          <w:sz w:val="28"/>
          <w:szCs w:val="28"/>
        </w:rPr>
        <w:t>кциона, определяет дату, время и место проведения аукциона, а также определяет форму подачи предложений о цене аукциона;</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 xml:space="preserve">- определяет размер задатка в </w:t>
      </w:r>
      <w:r w:rsidRPr="003B475D">
        <w:rPr>
          <w:rFonts w:ascii="Times New Roman" w:hAnsi="Times New Roman" w:cs="Times New Roman"/>
          <w:color w:val="000000" w:themeColor="text1"/>
          <w:sz w:val="28"/>
          <w:szCs w:val="28"/>
        </w:rPr>
        <w:t xml:space="preserve">соответствии с </w:t>
      </w:r>
      <w:hyperlink r:id="rId14" w:history="1">
        <w:r w:rsidRPr="003B475D">
          <w:rPr>
            <w:rFonts w:ascii="Times New Roman" w:hAnsi="Times New Roman" w:cs="Times New Roman"/>
            <w:color w:val="000000" w:themeColor="text1"/>
            <w:sz w:val="28"/>
            <w:szCs w:val="28"/>
          </w:rPr>
          <w:t>пунктом 5</w:t>
        </w:r>
      </w:hyperlink>
      <w:r w:rsidR="00106324" w:rsidRPr="003B475D">
        <w:rPr>
          <w:rFonts w:ascii="Times New Roman" w:hAnsi="Times New Roman" w:cs="Times New Roman"/>
          <w:color w:val="000000" w:themeColor="text1"/>
          <w:sz w:val="28"/>
          <w:szCs w:val="28"/>
        </w:rPr>
        <w:t>1</w:t>
      </w:r>
      <w:r w:rsidRPr="003B475D">
        <w:rPr>
          <w:rFonts w:ascii="Times New Roman" w:hAnsi="Times New Roman" w:cs="Times New Roman"/>
          <w:color w:val="000000" w:themeColor="text1"/>
          <w:sz w:val="28"/>
          <w:szCs w:val="28"/>
        </w:rPr>
        <w:t xml:space="preserve"> </w:t>
      </w:r>
      <w:r w:rsidRPr="007A6FBF">
        <w:rPr>
          <w:rFonts w:ascii="Times New Roman" w:hAnsi="Times New Roman" w:cs="Times New Roman"/>
          <w:sz w:val="28"/>
          <w:szCs w:val="28"/>
        </w:rPr>
        <w:t xml:space="preserve">Порядка размещения нестационарных торговых объектов на территории </w:t>
      </w:r>
      <w:r w:rsidR="00106324">
        <w:rPr>
          <w:rFonts w:ascii="Times New Roman" w:eastAsia="Times New Roman" w:hAnsi="Times New Roman" w:cs="Times New Roman"/>
          <w:sz w:val="28"/>
          <w:szCs w:val="28"/>
          <w:lang w:eastAsia="ru-RU"/>
        </w:rPr>
        <w:t>Калачинского городского поселения Калачинского района</w:t>
      </w:r>
      <w:r w:rsidR="00106324" w:rsidRPr="007E5F14">
        <w:rPr>
          <w:rFonts w:ascii="Times New Roman" w:eastAsia="Times New Roman" w:hAnsi="Times New Roman" w:cs="Times New Roman"/>
          <w:sz w:val="28"/>
          <w:szCs w:val="28"/>
          <w:lang w:eastAsia="ru-RU"/>
        </w:rPr>
        <w:t xml:space="preserve"> Омской области</w:t>
      </w:r>
      <w:r w:rsidRPr="007A6FBF">
        <w:rPr>
          <w:rFonts w:ascii="Times New Roman" w:hAnsi="Times New Roman" w:cs="Times New Roman"/>
          <w:sz w:val="28"/>
          <w:szCs w:val="28"/>
        </w:rPr>
        <w:t>;</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 определяет срок и условия внесения задатка лицами, намеревающимися принять участие в аукционе (далее - претенденты);</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 определяет место, даты и время начала и окончания приема заявок, место, дату и время подведения итогов аукциона;</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 организует подготовку и публикацию информационного сообщения о проведен</w:t>
      </w:r>
      <w:proofErr w:type="gramStart"/>
      <w:r w:rsidRPr="007A6FBF">
        <w:rPr>
          <w:rFonts w:ascii="Times New Roman" w:hAnsi="Times New Roman" w:cs="Times New Roman"/>
          <w:sz w:val="28"/>
          <w:szCs w:val="28"/>
        </w:rPr>
        <w:t>ии ау</w:t>
      </w:r>
      <w:proofErr w:type="gramEnd"/>
      <w:r w:rsidRPr="007A6FBF">
        <w:rPr>
          <w:rFonts w:ascii="Times New Roman" w:hAnsi="Times New Roman" w:cs="Times New Roman"/>
          <w:sz w:val="28"/>
          <w:szCs w:val="28"/>
        </w:rPr>
        <w:t xml:space="preserve">кциона, а также размещает его на официальном сайте </w:t>
      </w:r>
      <w:r w:rsidR="00106324">
        <w:rPr>
          <w:rFonts w:ascii="Times New Roman" w:hAnsi="Times New Roman" w:cs="Times New Roman"/>
          <w:sz w:val="28"/>
          <w:szCs w:val="28"/>
        </w:rPr>
        <w:t>а</w:t>
      </w:r>
      <w:r w:rsidRPr="007A6FBF">
        <w:rPr>
          <w:rFonts w:ascii="Times New Roman" w:hAnsi="Times New Roman" w:cs="Times New Roman"/>
          <w:sz w:val="28"/>
          <w:szCs w:val="28"/>
        </w:rPr>
        <w:t xml:space="preserve">дминистрации </w:t>
      </w:r>
      <w:r w:rsidR="00106324">
        <w:rPr>
          <w:rFonts w:ascii="Times New Roman" w:hAnsi="Times New Roman" w:cs="Times New Roman"/>
          <w:sz w:val="28"/>
          <w:szCs w:val="28"/>
        </w:rPr>
        <w:t>Калачинского муниципального района Омской области</w:t>
      </w:r>
      <w:r w:rsidRPr="007A6FBF">
        <w:rPr>
          <w:rFonts w:ascii="Times New Roman" w:hAnsi="Times New Roman" w:cs="Times New Roman"/>
          <w:sz w:val="28"/>
          <w:szCs w:val="28"/>
        </w:rPr>
        <w:t xml:space="preserve"> в информационно-телекоммуникационной сети "Интернет";</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 принимает от претендентов заявки на участие в аукционе (далее - заявки) и прилагаемые к ним документы по составленной ими описи, а также предложения о цене аукциона при подаче предложений о цене аукциона в закрытой форме;</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 проверяет правильность представленных претендентами документов и определяет их соответствие перечню, указанному в информационном сообщении о проведен</w:t>
      </w:r>
      <w:proofErr w:type="gramStart"/>
      <w:r w:rsidRPr="007A6FBF">
        <w:rPr>
          <w:rFonts w:ascii="Times New Roman" w:hAnsi="Times New Roman" w:cs="Times New Roman"/>
          <w:sz w:val="28"/>
          <w:szCs w:val="28"/>
        </w:rPr>
        <w:t>ии ау</w:t>
      </w:r>
      <w:proofErr w:type="gramEnd"/>
      <w:r w:rsidRPr="007A6FBF">
        <w:rPr>
          <w:rFonts w:ascii="Times New Roman" w:hAnsi="Times New Roman" w:cs="Times New Roman"/>
          <w:sz w:val="28"/>
          <w:szCs w:val="28"/>
        </w:rPr>
        <w:t>кциона;</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 ведет учет заявок по мере их поступления в журнале регистрации заявок с присвоением каждой заявке номера с указанием даты и времени подачи заявок;</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 обеспечивает сохранность заявок и прилагаемых к ним документов, а также конфиденциальность сведений о претендентах и содержании представленных ими документов до момента их оглашения на заседании комиссии;</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 утверждает аукционную документацию;</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 xml:space="preserve">- устанавливает перечень лотов, выставляемых на аукцион, и определяет начальную цену аукциона в размере, </w:t>
      </w:r>
      <w:r w:rsidRPr="003B475D">
        <w:rPr>
          <w:rFonts w:ascii="Times New Roman" w:hAnsi="Times New Roman" w:cs="Times New Roman"/>
          <w:sz w:val="28"/>
          <w:szCs w:val="28"/>
        </w:rPr>
        <w:t xml:space="preserve">определенном </w:t>
      </w:r>
      <w:hyperlink r:id="rId15" w:history="1">
        <w:r w:rsidRPr="003B475D">
          <w:rPr>
            <w:rFonts w:ascii="Times New Roman" w:hAnsi="Times New Roman" w:cs="Times New Roman"/>
            <w:sz w:val="28"/>
            <w:szCs w:val="28"/>
          </w:rPr>
          <w:t>пунктом 5</w:t>
        </w:r>
      </w:hyperlink>
      <w:r w:rsidR="00E05EA3" w:rsidRPr="003B475D">
        <w:rPr>
          <w:rFonts w:ascii="Times New Roman" w:hAnsi="Times New Roman" w:cs="Times New Roman"/>
          <w:sz w:val="28"/>
          <w:szCs w:val="28"/>
        </w:rPr>
        <w:t>0</w:t>
      </w:r>
      <w:r w:rsidRPr="003B475D">
        <w:rPr>
          <w:rFonts w:ascii="Times New Roman" w:hAnsi="Times New Roman" w:cs="Times New Roman"/>
          <w:sz w:val="28"/>
          <w:szCs w:val="28"/>
        </w:rPr>
        <w:t xml:space="preserve"> Порядка </w:t>
      </w:r>
      <w:r w:rsidRPr="007A6FBF">
        <w:rPr>
          <w:rFonts w:ascii="Times New Roman" w:hAnsi="Times New Roman" w:cs="Times New Roman"/>
          <w:sz w:val="28"/>
          <w:szCs w:val="28"/>
        </w:rPr>
        <w:t xml:space="preserve">размещения нестационарных торговых объектов на территории </w:t>
      </w:r>
      <w:r w:rsidR="00E05EA3">
        <w:rPr>
          <w:rFonts w:ascii="Times New Roman" w:eastAsia="Times New Roman" w:hAnsi="Times New Roman" w:cs="Times New Roman"/>
          <w:sz w:val="28"/>
          <w:szCs w:val="28"/>
          <w:lang w:eastAsia="ru-RU"/>
        </w:rPr>
        <w:t>Калачинского городского поселения Калачинского района</w:t>
      </w:r>
      <w:r w:rsidR="00E05EA3" w:rsidRPr="007E5F14">
        <w:rPr>
          <w:rFonts w:ascii="Times New Roman" w:eastAsia="Times New Roman" w:hAnsi="Times New Roman" w:cs="Times New Roman"/>
          <w:sz w:val="28"/>
          <w:szCs w:val="28"/>
          <w:lang w:eastAsia="ru-RU"/>
        </w:rPr>
        <w:t xml:space="preserve"> Омской области</w:t>
      </w:r>
      <w:r w:rsidRPr="007A6FBF">
        <w:rPr>
          <w:rFonts w:ascii="Times New Roman" w:hAnsi="Times New Roman" w:cs="Times New Roman"/>
          <w:sz w:val="28"/>
          <w:szCs w:val="28"/>
        </w:rPr>
        <w:t>;</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 определяет величину повышения начальной цены ("шаг аукциона") при проведен</w:t>
      </w:r>
      <w:proofErr w:type="gramStart"/>
      <w:r w:rsidRPr="007A6FBF">
        <w:rPr>
          <w:rFonts w:ascii="Times New Roman" w:hAnsi="Times New Roman" w:cs="Times New Roman"/>
          <w:sz w:val="28"/>
          <w:szCs w:val="28"/>
        </w:rPr>
        <w:t>ии ау</w:t>
      </w:r>
      <w:proofErr w:type="gramEnd"/>
      <w:r w:rsidRPr="007A6FBF">
        <w:rPr>
          <w:rFonts w:ascii="Times New Roman" w:hAnsi="Times New Roman" w:cs="Times New Roman"/>
          <w:sz w:val="28"/>
          <w:szCs w:val="28"/>
        </w:rPr>
        <w:t xml:space="preserve">кциона в открытой форме подачи предложений о цене аукциона. "Шаг аукциона" указывается в аукционной документации, устанавливается в </w:t>
      </w:r>
      <w:proofErr w:type="gramStart"/>
      <w:r w:rsidRPr="007A6FBF">
        <w:rPr>
          <w:rFonts w:ascii="Times New Roman" w:hAnsi="Times New Roman" w:cs="Times New Roman"/>
          <w:sz w:val="28"/>
          <w:szCs w:val="28"/>
        </w:rPr>
        <w:t>размере, не превышающем десяти процентов от начальной цены аукциона и остается</w:t>
      </w:r>
      <w:proofErr w:type="gramEnd"/>
      <w:r w:rsidRPr="007A6FBF">
        <w:rPr>
          <w:rFonts w:ascii="Times New Roman" w:hAnsi="Times New Roman" w:cs="Times New Roman"/>
          <w:sz w:val="28"/>
          <w:szCs w:val="28"/>
        </w:rPr>
        <w:t xml:space="preserve"> единым в течение всего аукциона;</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 принимает от участников аукциона предложения о цене аукциона, подаваемые в день подведения итогов аукциона (при подаче предложений о цене аукциона в закрытой форме);</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 назначает из числа своих работников аукциониста, в случае проведения аукциона с подачей предложений о цене аукциона в открытой форме;</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lastRenderedPageBreak/>
        <w:t>- уведомляет претендентов о признании участниками аукциона и допуске претендентов к участию в аукционе либо об отказе в признании участниками аукциона и в допуске претендентов к участию в аукционе;</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 уведомляет победителя аукциона и других его участников о принятом комиссией решении;</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 производит расчеты с претендентами, участниками и победителем аукциона;</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 организует подготовку и публикацию информационного сообщения об итогах аукциона;</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 заключает договор с победителем аукциона или с лицом, сделавшим предпоследнее предложение о цене аукциона (в случае отказа победителя аукциона от подписания договора);</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 осуществляет иные полномочия, предусмотренные законодательством Российской Федерации.</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bookmarkStart w:id="2" w:name="Par65"/>
      <w:bookmarkEnd w:id="2"/>
      <w:r w:rsidRPr="007A6FBF">
        <w:rPr>
          <w:rFonts w:ascii="Times New Roman" w:hAnsi="Times New Roman" w:cs="Times New Roman"/>
          <w:sz w:val="28"/>
          <w:szCs w:val="28"/>
        </w:rPr>
        <w:t>11. Участником аукциона может быть любое юридическое лицо независимо от организационно-правовой формы, формы собственности и места нахождения или индивидуальный предприниматель (далее - участник аукциона).</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Участник аукциона:</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 подает заявку на участие в порядке и в сроки, установленные для проведения аукциона, и несет ответственность за ее полноту и достоверность, вносит задаток;</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 xml:space="preserve">- направляет предложения </w:t>
      </w:r>
      <w:proofErr w:type="gramStart"/>
      <w:r w:rsidRPr="007A6FBF">
        <w:rPr>
          <w:rFonts w:ascii="Times New Roman" w:hAnsi="Times New Roman" w:cs="Times New Roman"/>
          <w:sz w:val="28"/>
          <w:szCs w:val="28"/>
        </w:rPr>
        <w:t>о цене аукциона в случае проведения аукциона с подачей предложений о цене аукциона в закрытой форме</w:t>
      </w:r>
      <w:proofErr w:type="gramEnd"/>
      <w:r w:rsidRPr="007A6FBF">
        <w:rPr>
          <w:rFonts w:ascii="Times New Roman" w:hAnsi="Times New Roman" w:cs="Times New Roman"/>
          <w:sz w:val="28"/>
          <w:szCs w:val="28"/>
        </w:rPr>
        <w:t>;</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 в случае победы в аукционе приобретает права и несет ответственность, возлагаемую на победителя условиями аукциона.</w:t>
      </w:r>
    </w:p>
    <w:p w:rsidR="007A6FBF" w:rsidRPr="007A6FBF" w:rsidRDefault="007A6FBF" w:rsidP="00BC04F0">
      <w:pPr>
        <w:autoSpaceDE w:val="0"/>
        <w:autoSpaceDN w:val="0"/>
        <w:adjustRightInd w:val="0"/>
        <w:spacing w:after="0" w:line="240" w:lineRule="auto"/>
        <w:jc w:val="both"/>
        <w:rPr>
          <w:rFonts w:ascii="Times New Roman" w:hAnsi="Times New Roman" w:cs="Times New Roman"/>
          <w:sz w:val="28"/>
          <w:szCs w:val="28"/>
        </w:rPr>
      </w:pPr>
    </w:p>
    <w:p w:rsidR="007A6FBF" w:rsidRPr="007A6FBF" w:rsidRDefault="007A6FBF" w:rsidP="002343CB">
      <w:pPr>
        <w:autoSpaceDE w:val="0"/>
        <w:autoSpaceDN w:val="0"/>
        <w:adjustRightInd w:val="0"/>
        <w:spacing w:after="0" w:line="240" w:lineRule="auto"/>
        <w:jc w:val="center"/>
        <w:outlineLvl w:val="1"/>
        <w:rPr>
          <w:rFonts w:ascii="Times New Roman" w:hAnsi="Times New Roman" w:cs="Times New Roman"/>
          <w:sz w:val="28"/>
          <w:szCs w:val="28"/>
        </w:rPr>
      </w:pPr>
      <w:r w:rsidRPr="007A6FBF">
        <w:rPr>
          <w:rFonts w:ascii="Times New Roman" w:hAnsi="Times New Roman" w:cs="Times New Roman"/>
          <w:sz w:val="28"/>
          <w:szCs w:val="28"/>
        </w:rPr>
        <w:t>3. Извещение о проведении и результатах аукциона</w:t>
      </w:r>
    </w:p>
    <w:p w:rsidR="007A6FBF" w:rsidRPr="007A6FBF" w:rsidRDefault="007A6FBF" w:rsidP="00BC04F0">
      <w:pPr>
        <w:autoSpaceDE w:val="0"/>
        <w:autoSpaceDN w:val="0"/>
        <w:adjustRightInd w:val="0"/>
        <w:spacing w:after="0" w:line="240" w:lineRule="auto"/>
        <w:jc w:val="both"/>
        <w:rPr>
          <w:rFonts w:ascii="Times New Roman" w:hAnsi="Times New Roman" w:cs="Times New Roman"/>
          <w:sz w:val="28"/>
          <w:szCs w:val="28"/>
        </w:rPr>
      </w:pP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 xml:space="preserve">12. Извещение о проведении аукциона публикуется в газете </w:t>
      </w:r>
      <w:r w:rsidR="002370E8">
        <w:rPr>
          <w:rFonts w:ascii="Times New Roman" w:hAnsi="Times New Roman" w:cs="Times New Roman"/>
          <w:sz w:val="28"/>
          <w:szCs w:val="28"/>
        </w:rPr>
        <w:t>Калачинского района Омской области «Сибиряк»</w:t>
      </w:r>
      <w:r w:rsidRPr="007A6FBF">
        <w:rPr>
          <w:rFonts w:ascii="Times New Roman" w:hAnsi="Times New Roman" w:cs="Times New Roman"/>
          <w:sz w:val="28"/>
          <w:szCs w:val="28"/>
        </w:rPr>
        <w:t xml:space="preserve"> и на </w:t>
      </w:r>
      <w:r w:rsidR="002370E8">
        <w:rPr>
          <w:rFonts w:ascii="Times New Roman" w:hAnsi="Times New Roman" w:cs="Times New Roman"/>
          <w:sz w:val="28"/>
          <w:szCs w:val="28"/>
        </w:rPr>
        <w:t>официальном сайте а</w:t>
      </w:r>
      <w:r w:rsidRPr="007A6FBF">
        <w:rPr>
          <w:rFonts w:ascii="Times New Roman" w:hAnsi="Times New Roman" w:cs="Times New Roman"/>
          <w:sz w:val="28"/>
          <w:szCs w:val="28"/>
        </w:rPr>
        <w:t xml:space="preserve">дминистрации </w:t>
      </w:r>
      <w:r w:rsidR="002370E8">
        <w:rPr>
          <w:rFonts w:ascii="Times New Roman" w:hAnsi="Times New Roman" w:cs="Times New Roman"/>
          <w:sz w:val="28"/>
          <w:szCs w:val="28"/>
        </w:rPr>
        <w:t xml:space="preserve">Калачинского муниципального района </w:t>
      </w:r>
      <w:r w:rsidRPr="007A6FBF">
        <w:rPr>
          <w:rFonts w:ascii="Times New Roman" w:hAnsi="Times New Roman" w:cs="Times New Roman"/>
          <w:sz w:val="28"/>
          <w:szCs w:val="28"/>
        </w:rPr>
        <w:t xml:space="preserve">в информационно-телекоммуникационной сети "Интернет" не </w:t>
      </w:r>
      <w:proofErr w:type="gramStart"/>
      <w:r w:rsidRPr="007A6FBF">
        <w:rPr>
          <w:rFonts w:ascii="Times New Roman" w:hAnsi="Times New Roman" w:cs="Times New Roman"/>
          <w:sz w:val="28"/>
          <w:szCs w:val="28"/>
        </w:rPr>
        <w:t>позднее</w:t>
      </w:r>
      <w:proofErr w:type="gramEnd"/>
      <w:r w:rsidRPr="007A6FBF">
        <w:rPr>
          <w:rFonts w:ascii="Times New Roman" w:hAnsi="Times New Roman" w:cs="Times New Roman"/>
          <w:sz w:val="28"/>
          <w:szCs w:val="28"/>
        </w:rPr>
        <w:t xml:space="preserve"> чем за 30 календарных дней до даты проведения аукциона и должно содержать:</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 сведения о наименовании и адресе организатора аукциона;</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 дату, время, место и форму проведения аукциона;</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 место и порядок приема, даты и время начала и окончания приема заявок и прилагаемых к ним документов;</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 дату поступления задатка на счет, указанный в информационном сообщении;</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 предметы аукциона (лоты) с указанием их номеров и адресов размещения нестационарных торговых объектов;</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 начальную цену лотов;</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 "шаг аукциона";</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 аукционную документацию;</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lastRenderedPageBreak/>
        <w:t>- порядок ознакомления с аукционной документацией;</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 размер, срок, порядок внесения задатка;</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 срок внесения платы за право заключения договора;</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 срок заключения договора;</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 место и срок подведения итогов аукциона, порядок определения победителей;</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 иные дополнительные условия и требования к форме и условиям подачи документов, а также дополнительные условия для участников аукциона.</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 сведения о наличии лица, обладающего преимущественным правом на заключение договора</w:t>
      </w:r>
      <w:r w:rsidR="002370E8">
        <w:rPr>
          <w:rFonts w:ascii="Times New Roman" w:hAnsi="Times New Roman" w:cs="Times New Roman"/>
          <w:sz w:val="28"/>
          <w:szCs w:val="28"/>
        </w:rPr>
        <w:t>.</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 xml:space="preserve">Извещение о результатах аукциона публикуется в </w:t>
      </w:r>
      <w:r w:rsidR="002370E8" w:rsidRPr="007A6FBF">
        <w:rPr>
          <w:rFonts w:ascii="Times New Roman" w:hAnsi="Times New Roman" w:cs="Times New Roman"/>
          <w:sz w:val="28"/>
          <w:szCs w:val="28"/>
        </w:rPr>
        <w:t xml:space="preserve">газете </w:t>
      </w:r>
      <w:r w:rsidR="002370E8">
        <w:rPr>
          <w:rFonts w:ascii="Times New Roman" w:hAnsi="Times New Roman" w:cs="Times New Roman"/>
          <w:sz w:val="28"/>
          <w:szCs w:val="28"/>
        </w:rPr>
        <w:t>Калачинского района Омской области «Сибиряк»</w:t>
      </w:r>
      <w:r w:rsidR="002370E8" w:rsidRPr="007A6FBF">
        <w:rPr>
          <w:rFonts w:ascii="Times New Roman" w:hAnsi="Times New Roman" w:cs="Times New Roman"/>
          <w:sz w:val="28"/>
          <w:szCs w:val="28"/>
        </w:rPr>
        <w:t xml:space="preserve"> и на </w:t>
      </w:r>
      <w:r w:rsidR="002370E8">
        <w:rPr>
          <w:rFonts w:ascii="Times New Roman" w:hAnsi="Times New Roman" w:cs="Times New Roman"/>
          <w:sz w:val="28"/>
          <w:szCs w:val="28"/>
        </w:rPr>
        <w:t>официальном сайте а</w:t>
      </w:r>
      <w:r w:rsidR="002370E8" w:rsidRPr="007A6FBF">
        <w:rPr>
          <w:rFonts w:ascii="Times New Roman" w:hAnsi="Times New Roman" w:cs="Times New Roman"/>
          <w:sz w:val="28"/>
          <w:szCs w:val="28"/>
        </w:rPr>
        <w:t xml:space="preserve">дминистрации </w:t>
      </w:r>
      <w:r w:rsidR="002370E8">
        <w:rPr>
          <w:rFonts w:ascii="Times New Roman" w:hAnsi="Times New Roman" w:cs="Times New Roman"/>
          <w:sz w:val="28"/>
          <w:szCs w:val="28"/>
        </w:rPr>
        <w:t xml:space="preserve">Калачинского муниципального района </w:t>
      </w:r>
      <w:r w:rsidRPr="007A6FBF">
        <w:rPr>
          <w:rFonts w:ascii="Times New Roman" w:hAnsi="Times New Roman" w:cs="Times New Roman"/>
          <w:sz w:val="28"/>
          <w:szCs w:val="28"/>
        </w:rPr>
        <w:t>Омск</w:t>
      </w:r>
      <w:r w:rsidR="002370E8">
        <w:rPr>
          <w:rFonts w:ascii="Times New Roman" w:hAnsi="Times New Roman" w:cs="Times New Roman"/>
          <w:sz w:val="28"/>
          <w:szCs w:val="28"/>
        </w:rPr>
        <w:t>ой области</w:t>
      </w:r>
      <w:r w:rsidRPr="007A6FBF">
        <w:rPr>
          <w:rFonts w:ascii="Times New Roman" w:hAnsi="Times New Roman" w:cs="Times New Roman"/>
          <w:sz w:val="28"/>
          <w:szCs w:val="28"/>
        </w:rPr>
        <w:t xml:space="preserve"> в информационно-коммуникационной сети "Интернет" в течение месяца с момента заключения договора с победителем аукциона.</w:t>
      </w:r>
    </w:p>
    <w:p w:rsidR="007A6FBF" w:rsidRPr="007A6FBF" w:rsidRDefault="007A6FBF" w:rsidP="00BC04F0">
      <w:pPr>
        <w:autoSpaceDE w:val="0"/>
        <w:autoSpaceDN w:val="0"/>
        <w:adjustRightInd w:val="0"/>
        <w:spacing w:after="0" w:line="240" w:lineRule="auto"/>
        <w:jc w:val="both"/>
        <w:rPr>
          <w:rFonts w:ascii="Times New Roman" w:hAnsi="Times New Roman" w:cs="Times New Roman"/>
          <w:sz w:val="28"/>
          <w:szCs w:val="28"/>
        </w:rPr>
      </w:pPr>
    </w:p>
    <w:p w:rsidR="007A6FBF" w:rsidRPr="007A6FBF" w:rsidRDefault="007A6FBF" w:rsidP="002343CB">
      <w:pPr>
        <w:autoSpaceDE w:val="0"/>
        <w:autoSpaceDN w:val="0"/>
        <w:adjustRightInd w:val="0"/>
        <w:spacing w:after="0" w:line="240" w:lineRule="auto"/>
        <w:jc w:val="center"/>
        <w:outlineLvl w:val="1"/>
        <w:rPr>
          <w:rFonts w:ascii="Times New Roman" w:hAnsi="Times New Roman" w:cs="Times New Roman"/>
          <w:sz w:val="28"/>
          <w:szCs w:val="28"/>
        </w:rPr>
      </w:pPr>
      <w:r w:rsidRPr="007A6FBF">
        <w:rPr>
          <w:rFonts w:ascii="Times New Roman" w:hAnsi="Times New Roman" w:cs="Times New Roman"/>
          <w:sz w:val="28"/>
          <w:szCs w:val="28"/>
        </w:rPr>
        <w:t>4. Аукционная документация</w:t>
      </w:r>
    </w:p>
    <w:p w:rsidR="007A6FBF" w:rsidRPr="007A6FBF" w:rsidRDefault="007A6FBF" w:rsidP="00BC04F0">
      <w:pPr>
        <w:autoSpaceDE w:val="0"/>
        <w:autoSpaceDN w:val="0"/>
        <w:adjustRightInd w:val="0"/>
        <w:spacing w:after="0" w:line="240" w:lineRule="auto"/>
        <w:jc w:val="both"/>
        <w:rPr>
          <w:rFonts w:ascii="Times New Roman" w:hAnsi="Times New Roman" w:cs="Times New Roman"/>
          <w:sz w:val="28"/>
          <w:szCs w:val="28"/>
        </w:rPr>
      </w:pP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13. Аукционная документация представляет собой комплект документов, содержащий:</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 информацию об условиях проведения аукциона;</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 форму заявки;</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 проект договора;</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 реквизиты счета для внесения задатка, платы за право заключения договора;</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 паспорт нестационарного торгового объекта.</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14. Организатор аукциона вправе изменить аукционную документацию. Изменения публикуются не менее чем за 5 рабочих дней до окончания срока подачи заявок и имеют для претендентов обязательную силу.</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 xml:space="preserve">15. Организатор аукциона вправе отказаться от его проведения, опубликовав сообщение об отказе не </w:t>
      </w:r>
      <w:proofErr w:type="gramStart"/>
      <w:r w:rsidRPr="007A6FBF">
        <w:rPr>
          <w:rFonts w:ascii="Times New Roman" w:hAnsi="Times New Roman" w:cs="Times New Roman"/>
          <w:sz w:val="28"/>
          <w:szCs w:val="28"/>
        </w:rPr>
        <w:t>позднее</w:t>
      </w:r>
      <w:proofErr w:type="gramEnd"/>
      <w:r w:rsidRPr="007A6FBF">
        <w:rPr>
          <w:rFonts w:ascii="Times New Roman" w:hAnsi="Times New Roman" w:cs="Times New Roman"/>
          <w:sz w:val="28"/>
          <w:szCs w:val="28"/>
        </w:rPr>
        <w:t xml:space="preserve"> чем за 3 рабочих дня до дня проведения аукциона. Сообщение об отказе публикуется в газете </w:t>
      </w:r>
      <w:r w:rsidR="002370E8">
        <w:rPr>
          <w:rFonts w:ascii="Times New Roman" w:hAnsi="Times New Roman" w:cs="Times New Roman"/>
          <w:sz w:val="28"/>
          <w:szCs w:val="28"/>
        </w:rPr>
        <w:t>Калачинского района Омской области «Сибиряк»</w:t>
      </w:r>
      <w:r w:rsidR="002370E8" w:rsidRPr="007A6FBF">
        <w:rPr>
          <w:rFonts w:ascii="Times New Roman" w:hAnsi="Times New Roman" w:cs="Times New Roman"/>
          <w:sz w:val="28"/>
          <w:szCs w:val="28"/>
        </w:rPr>
        <w:t xml:space="preserve"> и на </w:t>
      </w:r>
      <w:r w:rsidR="002370E8">
        <w:rPr>
          <w:rFonts w:ascii="Times New Roman" w:hAnsi="Times New Roman" w:cs="Times New Roman"/>
          <w:sz w:val="28"/>
          <w:szCs w:val="28"/>
        </w:rPr>
        <w:t>официальном сайте а</w:t>
      </w:r>
      <w:r w:rsidR="002370E8" w:rsidRPr="007A6FBF">
        <w:rPr>
          <w:rFonts w:ascii="Times New Roman" w:hAnsi="Times New Roman" w:cs="Times New Roman"/>
          <w:sz w:val="28"/>
          <w:szCs w:val="28"/>
        </w:rPr>
        <w:t xml:space="preserve">дминистрации </w:t>
      </w:r>
      <w:r w:rsidR="002370E8">
        <w:rPr>
          <w:rFonts w:ascii="Times New Roman" w:hAnsi="Times New Roman" w:cs="Times New Roman"/>
          <w:sz w:val="28"/>
          <w:szCs w:val="28"/>
        </w:rPr>
        <w:t xml:space="preserve">Калачинского муниципального района </w:t>
      </w:r>
      <w:r w:rsidRPr="007A6FBF">
        <w:rPr>
          <w:rFonts w:ascii="Times New Roman" w:hAnsi="Times New Roman" w:cs="Times New Roman"/>
          <w:sz w:val="28"/>
          <w:szCs w:val="28"/>
        </w:rPr>
        <w:t>в информационно-коммуникационной сети "Интернет".</w:t>
      </w:r>
    </w:p>
    <w:p w:rsidR="007A6FBF" w:rsidRPr="007A6FBF" w:rsidRDefault="007A6FBF" w:rsidP="00BC04F0">
      <w:pPr>
        <w:autoSpaceDE w:val="0"/>
        <w:autoSpaceDN w:val="0"/>
        <w:adjustRightInd w:val="0"/>
        <w:spacing w:after="0" w:line="240" w:lineRule="auto"/>
        <w:jc w:val="both"/>
        <w:rPr>
          <w:rFonts w:ascii="Times New Roman" w:hAnsi="Times New Roman" w:cs="Times New Roman"/>
          <w:sz w:val="28"/>
          <w:szCs w:val="28"/>
        </w:rPr>
      </w:pPr>
    </w:p>
    <w:p w:rsidR="007A6FBF" w:rsidRPr="007A6FBF" w:rsidRDefault="007A6FBF" w:rsidP="00BC04F0">
      <w:pPr>
        <w:autoSpaceDE w:val="0"/>
        <w:autoSpaceDN w:val="0"/>
        <w:adjustRightInd w:val="0"/>
        <w:spacing w:after="0" w:line="240" w:lineRule="auto"/>
        <w:jc w:val="both"/>
        <w:outlineLvl w:val="1"/>
        <w:rPr>
          <w:rFonts w:ascii="Times New Roman" w:hAnsi="Times New Roman" w:cs="Times New Roman"/>
          <w:sz w:val="28"/>
          <w:szCs w:val="28"/>
        </w:rPr>
      </w:pPr>
      <w:r w:rsidRPr="007A6FBF">
        <w:rPr>
          <w:rFonts w:ascii="Times New Roman" w:hAnsi="Times New Roman" w:cs="Times New Roman"/>
          <w:sz w:val="28"/>
          <w:szCs w:val="28"/>
        </w:rPr>
        <w:t>5. Порядок приема заявок. Допуск к участию в аукционе</w:t>
      </w:r>
    </w:p>
    <w:p w:rsidR="007A6FBF" w:rsidRPr="007A6FBF" w:rsidRDefault="007A6FBF" w:rsidP="00BC04F0">
      <w:pPr>
        <w:autoSpaceDE w:val="0"/>
        <w:autoSpaceDN w:val="0"/>
        <w:adjustRightInd w:val="0"/>
        <w:spacing w:after="0" w:line="240" w:lineRule="auto"/>
        <w:jc w:val="both"/>
        <w:rPr>
          <w:rFonts w:ascii="Times New Roman" w:hAnsi="Times New Roman" w:cs="Times New Roman"/>
          <w:sz w:val="28"/>
          <w:szCs w:val="28"/>
        </w:rPr>
      </w:pP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 xml:space="preserve">16. К участию в аукционе допускаются лица, </w:t>
      </w:r>
      <w:r w:rsidRPr="00480444">
        <w:rPr>
          <w:rFonts w:ascii="Times New Roman" w:hAnsi="Times New Roman" w:cs="Times New Roman"/>
          <w:sz w:val="28"/>
          <w:szCs w:val="28"/>
        </w:rPr>
        <w:t xml:space="preserve">указанные в </w:t>
      </w:r>
      <w:hyperlink w:anchor="Par65" w:history="1">
        <w:r w:rsidRPr="00480444">
          <w:rPr>
            <w:rFonts w:ascii="Times New Roman" w:hAnsi="Times New Roman" w:cs="Times New Roman"/>
            <w:sz w:val="28"/>
            <w:szCs w:val="28"/>
          </w:rPr>
          <w:t>пункте 11</w:t>
        </w:r>
      </w:hyperlink>
      <w:r w:rsidRPr="007A6FBF">
        <w:rPr>
          <w:rFonts w:ascii="Times New Roman" w:hAnsi="Times New Roman" w:cs="Times New Roman"/>
          <w:sz w:val="28"/>
          <w:szCs w:val="28"/>
        </w:rPr>
        <w:t xml:space="preserve"> настоящего Порядка.</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17. Для участия в аукционе претендент представляет организатору аукциона лично или через своего полномочного представителя в установленный в извещении о проведен</w:t>
      </w:r>
      <w:proofErr w:type="gramStart"/>
      <w:r w:rsidRPr="007A6FBF">
        <w:rPr>
          <w:rFonts w:ascii="Times New Roman" w:hAnsi="Times New Roman" w:cs="Times New Roman"/>
          <w:sz w:val="28"/>
          <w:szCs w:val="28"/>
        </w:rPr>
        <w:t>ии ау</w:t>
      </w:r>
      <w:proofErr w:type="gramEnd"/>
      <w:r w:rsidRPr="007A6FBF">
        <w:rPr>
          <w:rFonts w:ascii="Times New Roman" w:hAnsi="Times New Roman" w:cs="Times New Roman"/>
          <w:sz w:val="28"/>
          <w:szCs w:val="28"/>
        </w:rPr>
        <w:t xml:space="preserve">кциона срок заявку. Подача </w:t>
      </w:r>
      <w:r w:rsidRPr="007A6FBF">
        <w:rPr>
          <w:rFonts w:ascii="Times New Roman" w:hAnsi="Times New Roman" w:cs="Times New Roman"/>
          <w:sz w:val="28"/>
          <w:szCs w:val="28"/>
        </w:rPr>
        <w:lastRenderedPageBreak/>
        <w:t>заявки на участие в аукционе означает согласие претендента с условиями аукциона и принятие им обязательств о соблюдении его условий.</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bookmarkStart w:id="3" w:name="Par107"/>
      <w:bookmarkEnd w:id="3"/>
      <w:r w:rsidRPr="007A6FBF">
        <w:rPr>
          <w:rFonts w:ascii="Times New Roman" w:hAnsi="Times New Roman" w:cs="Times New Roman"/>
          <w:sz w:val="28"/>
          <w:szCs w:val="28"/>
        </w:rPr>
        <w:t xml:space="preserve">18. </w:t>
      </w:r>
      <w:proofErr w:type="gramStart"/>
      <w:r w:rsidRPr="007A6FBF">
        <w:rPr>
          <w:rFonts w:ascii="Times New Roman" w:hAnsi="Times New Roman" w:cs="Times New Roman"/>
          <w:sz w:val="28"/>
          <w:szCs w:val="28"/>
        </w:rPr>
        <w:t>Заявка на участие в аукционе (далее - заявка) должна содержать следующие сведения о претенденте: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индивидуального предпринимателя), реквизиты счета для возврата задатка, номер контактного телефона.</w:t>
      </w:r>
      <w:proofErr w:type="gramEnd"/>
      <w:r w:rsidRPr="007A6FBF">
        <w:rPr>
          <w:rFonts w:ascii="Times New Roman" w:hAnsi="Times New Roman" w:cs="Times New Roman"/>
          <w:sz w:val="28"/>
          <w:szCs w:val="28"/>
        </w:rPr>
        <w:t xml:space="preserve"> Заявка должна быть подписана претендентом либо его представителем, уполномоченным действовать от имени претендента. К заявке прилагаются следующие документы:</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 для юридических лиц: полученная не ранее чем за шесть месяцев до даты публикации извещения о проведен</w:t>
      </w:r>
      <w:proofErr w:type="gramStart"/>
      <w:r w:rsidRPr="007A6FBF">
        <w:rPr>
          <w:rFonts w:ascii="Times New Roman" w:hAnsi="Times New Roman" w:cs="Times New Roman"/>
          <w:sz w:val="28"/>
          <w:szCs w:val="28"/>
        </w:rPr>
        <w:t>ии ау</w:t>
      </w:r>
      <w:proofErr w:type="gramEnd"/>
      <w:r w:rsidRPr="007A6FBF">
        <w:rPr>
          <w:rFonts w:ascii="Times New Roman" w:hAnsi="Times New Roman" w:cs="Times New Roman"/>
          <w:sz w:val="28"/>
          <w:szCs w:val="28"/>
        </w:rPr>
        <w:t>кциона выписка из Единого государственного реестра юридических лиц, надлежащим образом оформленная доверенность представителя, уполномоченного действовать от имени претендента;</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 для индивидуальных предпринимателей: полученная не ранее чем за шесть месяцев до даты публикации извещения о проведен</w:t>
      </w:r>
      <w:proofErr w:type="gramStart"/>
      <w:r w:rsidRPr="007A6FBF">
        <w:rPr>
          <w:rFonts w:ascii="Times New Roman" w:hAnsi="Times New Roman" w:cs="Times New Roman"/>
          <w:sz w:val="28"/>
          <w:szCs w:val="28"/>
        </w:rPr>
        <w:t>ии ау</w:t>
      </w:r>
      <w:proofErr w:type="gramEnd"/>
      <w:r w:rsidRPr="007A6FBF">
        <w:rPr>
          <w:rFonts w:ascii="Times New Roman" w:hAnsi="Times New Roman" w:cs="Times New Roman"/>
          <w:sz w:val="28"/>
          <w:szCs w:val="28"/>
        </w:rPr>
        <w:t>кциона выписка из Единого государственного реестра индивидуальных предпринимателей, копия свидетельства о государственной регистрации физического лица в качестве индивидуального предпринимателя, нотариально заверенная доверенность представителя, уполномоченного действовать от имени претендента;</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 справка налогового органа по месту регистрации юридического лица (индивидуального предпринимателя) об исполнении налогоплательщиком (плательщиком сборов, налоговым агентом) обязанности по уплате налогов, сборов, пеней, штрафов, полученная не ранее чем за 30 дней до даты публикации извещения о проведен</w:t>
      </w:r>
      <w:proofErr w:type="gramStart"/>
      <w:r w:rsidRPr="007A6FBF">
        <w:rPr>
          <w:rFonts w:ascii="Times New Roman" w:hAnsi="Times New Roman" w:cs="Times New Roman"/>
          <w:sz w:val="28"/>
          <w:szCs w:val="28"/>
        </w:rPr>
        <w:t>ии ау</w:t>
      </w:r>
      <w:proofErr w:type="gramEnd"/>
      <w:r w:rsidRPr="007A6FBF">
        <w:rPr>
          <w:rFonts w:ascii="Times New Roman" w:hAnsi="Times New Roman" w:cs="Times New Roman"/>
          <w:sz w:val="28"/>
          <w:szCs w:val="28"/>
        </w:rPr>
        <w:t>кциона;</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 платежный документ с отметкой банка, подтверждающий внесение задатка в установленном размере на указанный в аукционной документации лицевой счет организатора аукциона.</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bookmarkStart w:id="4" w:name="Par112"/>
      <w:bookmarkEnd w:id="4"/>
      <w:r w:rsidRPr="007A6FBF">
        <w:rPr>
          <w:rFonts w:ascii="Times New Roman" w:hAnsi="Times New Roman" w:cs="Times New Roman"/>
          <w:sz w:val="28"/>
          <w:szCs w:val="28"/>
        </w:rPr>
        <w:t xml:space="preserve">19. Непредставление полного комплекта документов, указанных в </w:t>
      </w:r>
      <w:hyperlink w:anchor="Par107" w:history="1">
        <w:r w:rsidRPr="003B475D">
          <w:rPr>
            <w:rFonts w:ascii="Times New Roman" w:hAnsi="Times New Roman" w:cs="Times New Roman"/>
            <w:sz w:val="28"/>
            <w:szCs w:val="28"/>
          </w:rPr>
          <w:t>пункте 18</w:t>
        </w:r>
      </w:hyperlink>
      <w:r w:rsidRPr="003B475D">
        <w:rPr>
          <w:rFonts w:ascii="Times New Roman" w:hAnsi="Times New Roman" w:cs="Times New Roman"/>
          <w:sz w:val="28"/>
          <w:szCs w:val="28"/>
        </w:rPr>
        <w:t xml:space="preserve"> на</w:t>
      </w:r>
      <w:r w:rsidRPr="007A6FBF">
        <w:rPr>
          <w:rFonts w:ascii="Times New Roman" w:hAnsi="Times New Roman" w:cs="Times New Roman"/>
          <w:sz w:val="28"/>
          <w:szCs w:val="28"/>
        </w:rPr>
        <w:t>стоящего Порядка, является основанием для отказа в признании претендентов участниками аукциона и допуске претендентов к участию в аукционе.</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bookmarkStart w:id="5" w:name="Par113"/>
      <w:bookmarkEnd w:id="5"/>
      <w:r w:rsidRPr="007A6FBF">
        <w:rPr>
          <w:rFonts w:ascii="Times New Roman" w:hAnsi="Times New Roman" w:cs="Times New Roman"/>
          <w:sz w:val="28"/>
          <w:szCs w:val="28"/>
        </w:rPr>
        <w:t>20. Аукцион проводится при наличии не менее двух участников по предмету аукциона (по каждому лоту). В случае если заявка на участие в аукционе подана одним претендентом, то аукцион по данному лоту признается несостоявшимся.</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В этом случае право на заключение договора предоставляется единственному претенденту. Внесение платы за право заключения договора производится в размере начальной цены лота, указанной в аукционной документации.</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21. Прием заявок прекращается не ранее чем за пять календарных дней до дня проведения аукциона.</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lastRenderedPageBreak/>
        <w:t>Заявки, поступившие после истечения срока, указанного в извещении о проведен</w:t>
      </w:r>
      <w:proofErr w:type="gramStart"/>
      <w:r w:rsidRPr="007A6FBF">
        <w:rPr>
          <w:rFonts w:ascii="Times New Roman" w:hAnsi="Times New Roman" w:cs="Times New Roman"/>
          <w:sz w:val="28"/>
          <w:szCs w:val="28"/>
        </w:rPr>
        <w:t>ии ау</w:t>
      </w:r>
      <w:proofErr w:type="gramEnd"/>
      <w:r w:rsidRPr="007A6FBF">
        <w:rPr>
          <w:rFonts w:ascii="Times New Roman" w:hAnsi="Times New Roman" w:cs="Times New Roman"/>
          <w:sz w:val="28"/>
          <w:szCs w:val="28"/>
        </w:rPr>
        <w:t>кциона, не принимаются. Заявка в этом случае возвращается подавшему ее претенденту (его полномочному представителю) под расписку или по почте заказным письмом с уведомлением о вручении.</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22. Претендент имеет право отозвать поданную заявку до истечения установленного срока подачи заявок, в письменной форме уведомив организатора аукциона. Отзыв заявки регистрируется в журнале регистрации заявок.</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23. Претендент имеет право подать заявки на любое количество лотов, на каждый лот одно лицо имеет право подать только одну заявку.</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bookmarkStart w:id="6" w:name="Par119"/>
      <w:bookmarkEnd w:id="6"/>
      <w:r w:rsidRPr="007A6FBF">
        <w:rPr>
          <w:rFonts w:ascii="Times New Roman" w:hAnsi="Times New Roman" w:cs="Times New Roman"/>
          <w:sz w:val="28"/>
          <w:szCs w:val="28"/>
        </w:rPr>
        <w:t>24. Комиссия рассматривает заявки и устанавливает факт поступления от претендентов задатков на основании выписки со счета организатора аукциона. По результатам рассмотрения документов комиссия принимает решение о признании претендентов участниками аукциона и допуске претендентов к участию в аукционе или об отказе в признании претендентов участниками аукциона и допуске претендентов к участию в аукционе.</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Основания для отказа в признании претендентов участниками аукциона и допуске претендентов к участию в аукционе:</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 xml:space="preserve">- заявка подана лицом, </w:t>
      </w:r>
      <w:proofErr w:type="gramStart"/>
      <w:r w:rsidRPr="007A6FBF">
        <w:rPr>
          <w:rFonts w:ascii="Times New Roman" w:hAnsi="Times New Roman" w:cs="Times New Roman"/>
          <w:sz w:val="28"/>
          <w:szCs w:val="28"/>
        </w:rPr>
        <w:t>участие</w:t>
      </w:r>
      <w:proofErr w:type="gramEnd"/>
      <w:r w:rsidRPr="007A6FBF">
        <w:rPr>
          <w:rFonts w:ascii="Times New Roman" w:hAnsi="Times New Roman" w:cs="Times New Roman"/>
          <w:sz w:val="28"/>
          <w:szCs w:val="28"/>
        </w:rPr>
        <w:t xml:space="preserve"> в аукционе которого не допускается действующим законодательством Российской Федерации и настоящим Порядком;</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 не подтверждено поступление задатка на счет, указанный в извещении;</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 несоответствие представленных документов требованиям законодательства Российской Федерации и перечню, опубликованному в информационном сообщении о проведен</w:t>
      </w:r>
      <w:proofErr w:type="gramStart"/>
      <w:r w:rsidRPr="007A6FBF">
        <w:rPr>
          <w:rFonts w:ascii="Times New Roman" w:hAnsi="Times New Roman" w:cs="Times New Roman"/>
          <w:sz w:val="28"/>
          <w:szCs w:val="28"/>
        </w:rPr>
        <w:t>ии ау</w:t>
      </w:r>
      <w:proofErr w:type="gramEnd"/>
      <w:r w:rsidRPr="007A6FBF">
        <w:rPr>
          <w:rFonts w:ascii="Times New Roman" w:hAnsi="Times New Roman" w:cs="Times New Roman"/>
          <w:sz w:val="28"/>
          <w:szCs w:val="28"/>
        </w:rPr>
        <w:t>кциона;</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 наличие задолженности перед бюджетами бюджетной системы Российской Федерации по налоговым платежам и сборам.</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25. Решение комиссии о признании претендентов участниками аукциона и допуске претендентов к участию в аукционе должно быть отражено в протоколе, в котором приводятся:</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 перечень претендентов, которым было отказано в признании участниками аукциона и в допуске претендентов к участию в аукционе, с указанием оснований отказа;</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 перечень претендентов, признанных участниками аукциона.</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Претендент приобретает статус участника аукциона с момента принятия комиссией соответствующего решения (подписания протокола), о чем он уведомляется организатором аукциона.</w:t>
      </w:r>
    </w:p>
    <w:p w:rsidR="007A6FBF" w:rsidRPr="007A6FBF" w:rsidRDefault="007A6FBF" w:rsidP="00BC04F0">
      <w:pPr>
        <w:autoSpaceDE w:val="0"/>
        <w:autoSpaceDN w:val="0"/>
        <w:adjustRightInd w:val="0"/>
        <w:spacing w:after="0" w:line="240" w:lineRule="auto"/>
        <w:jc w:val="both"/>
        <w:rPr>
          <w:rFonts w:ascii="Times New Roman" w:hAnsi="Times New Roman" w:cs="Times New Roman"/>
          <w:sz w:val="28"/>
          <w:szCs w:val="28"/>
        </w:rPr>
      </w:pPr>
    </w:p>
    <w:p w:rsidR="007A6FBF" w:rsidRPr="007A6FBF" w:rsidRDefault="007A6FBF" w:rsidP="002343CB">
      <w:pPr>
        <w:autoSpaceDE w:val="0"/>
        <w:autoSpaceDN w:val="0"/>
        <w:adjustRightInd w:val="0"/>
        <w:spacing w:after="0" w:line="240" w:lineRule="auto"/>
        <w:jc w:val="center"/>
        <w:outlineLvl w:val="1"/>
        <w:rPr>
          <w:rFonts w:ascii="Times New Roman" w:hAnsi="Times New Roman" w:cs="Times New Roman"/>
          <w:sz w:val="28"/>
          <w:szCs w:val="28"/>
        </w:rPr>
      </w:pPr>
      <w:r w:rsidRPr="007A6FBF">
        <w:rPr>
          <w:rFonts w:ascii="Times New Roman" w:hAnsi="Times New Roman" w:cs="Times New Roman"/>
          <w:sz w:val="28"/>
          <w:szCs w:val="28"/>
        </w:rPr>
        <w:t>6. Финансовое обеспечение заявки на участие в аукционе</w:t>
      </w:r>
    </w:p>
    <w:p w:rsidR="007A6FBF" w:rsidRPr="007A6FBF" w:rsidRDefault="007A6FBF" w:rsidP="00BC04F0">
      <w:pPr>
        <w:autoSpaceDE w:val="0"/>
        <w:autoSpaceDN w:val="0"/>
        <w:adjustRightInd w:val="0"/>
        <w:spacing w:after="0" w:line="240" w:lineRule="auto"/>
        <w:jc w:val="both"/>
        <w:rPr>
          <w:rFonts w:ascii="Times New Roman" w:hAnsi="Times New Roman" w:cs="Times New Roman"/>
          <w:sz w:val="28"/>
          <w:szCs w:val="28"/>
        </w:rPr>
      </w:pP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26. Претенденты вносят задаток в размере, сроки и порядке, которые указаны в извещении о проведен</w:t>
      </w:r>
      <w:proofErr w:type="gramStart"/>
      <w:r w:rsidRPr="007A6FBF">
        <w:rPr>
          <w:rFonts w:ascii="Times New Roman" w:hAnsi="Times New Roman" w:cs="Times New Roman"/>
          <w:sz w:val="28"/>
          <w:szCs w:val="28"/>
        </w:rPr>
        <w:t>ии ау</w:t>
      </w:r>
      <w:proofErr w:type="gramEnd"/>
      <w:r w:rsidRPr="007A6FBF">
        <w:rPr>
          <w:rFonts w:ascii="Times New Roman" w:hAnsi="Times New Roman" w:cs="Times New Roman"/>
          <w:sz w:val="28"/>
          <w:szCs w:val="28"/>
        </w:rPr>
        <w:t>кциона.</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В случае если претендент намерен приобрести несколько лотов, задаток вносится по каждому лоту.</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lastRenderedPageBreak/>
        <w:t>Документом, подтверждающим поступление задатка на счет, указанный в информационном сообщении, является выписка с этого счета.</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27. Задаток возвращается в следующих случаях:</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 претенденту, письменно уведомившему организатора аукциона об отзыве заявки до истечения срока приема заявок, указанного в извещении о проведен</w:t>
      </w:r>
      <w:proofErr w:type="gramStart"/>
      <w:r w:rsidRPr="007A6FBF">
        <w:rPr>
          <w:rFonts w:ascii="Times New Roman" w:hAnsi="Times New Roman" w:cs="Times New Roman"/>
          <w:sz w:val="28"/>
          <w:szCs w:val="28"/>
        </w:rPr>
        <w:t>ии ау</w:t>
      </w:r>
      <w:proofErr w:type="gramEnd"/>
      <w:r w:rsidRPr="007A6FBF">
        <w:rPr>
          <w:rFonts w:ascii="Times New Roman" w:hAnsi="Times New Roman" w:cs="Times New Roman"/>
          <w:sz w:val="28"/>
          <w:szCs w:val="28"/>
        </w:rPr>
        <w:t>кциона, в течение семи календарных дней после получения официального отзыва;</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 участнику аукциона, не выигравшему аукцион, в течение семи календарных дней с момента подписания протокола;</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 xml:space="preserve">- претенденту, которому было отказано в признании участником аукциона и в допуске претендента к участию в аукционе (заявка на </w:t>
      </w:r>
      <w:proofErr w:type="gramStart"/>
      <w:r w:rsidRPr="007A6FBF">
        <w:rPr>
          <w:rFonts w:ascii="Times New Roman" w:hAnsi="Times New Roman" w:cs="Times New Roman"/>
          <w:sz w:val="28"/>
          <w:szCs w:val="28"/>
        </w:rPr>
        <w:t>участие</w:t>
      </w:r>
      <w:proofErr w:type="gramEnd"/>
      <w:r w:rsidRPr="007A6FBF">
        <w:rPr>
          <w:rFonts w:ascii="Times New Roman" w:hAnsi="Times New Roman" w:cs="Times New Roman"/>
          <w:sz w:val="28"/>
          <w:szCs w:val="28"/>
        </w:rPr>
        <w:t xml:space="preserve"> в аукционе которого отклонена комиссией), в течение семи календарных дней со дня принятия комиссией такого решения (подписания протокола);</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 xml:space="preserve">- участнику аукциона в случае, если аукцион признан несостоявшимся (по причине, указанной </w:t>
      </w:r>
      <w:r w:rsidRPr="003B475D">
        <w:rPr>
          <w:rFonts w:ascii="Times New Roman" w:hAnsi="Times New Roman" w:cs="Times New Roman"/>
          <w:sz w:val="28"/>
          <w:szCs w:val="28"/>
        </w:rPr>
        <w:t xml:space="preserve">в </w:t>
      </w:r>
      <w:hyperlink w:anchor="Par113" w:history="1">
        <w:r w:rsidRPr="003B475D">
          <w:rPr>
            <w:rFonts w:ascii="Times New Roman" w:hAnsi="Times New Roman" w:cs="Times New Roman"/>
            <w:sz w:val="28"/>
            <w:szCs w:val="28"/>
          </w:rPr>
          <w:t>пункте 20</w:t>
        </w:r>
      </w:hyperlink>
      <w:r w:rsidRPr="003B475D">
        <w:rPr>
          <w:rFonts w:ascii="Times New Roman" w:hAnsi="Times New Roman" w:cs="Times New Roman"/>
          <w:sz w:val="28"/>
          <w:szCs w:val="28"/>
        </w:rPr>
        <w:t xml:space="preserve"> настоящего </w:t>
      </w:r>
      <w:r w:rsidRPr="007A6FBF">
        <w:rPr>
          <w:rFonts w:ascii="Times New Roman" w:hAnsi="Times New Roman" w:cs="Times New Roman"/>
          <w:sz w:val="28"/>
          <w:szCs w:val="28"/>
        </w:rPr>
        <w:t>Порядка), и единственный участник не воспользовался своим правом на заключение договора, в течение семи календарных дней со дня принятия комиссией такого решения (подписания протокола);</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 если договор с победителем аукциона, участником аукциона, сделавшим предпоследнее предложение о цене аукциона, не заключен в связи с реализацией преимущественного права;</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 претенденту, не подавшему в установленном порядке заявку на участие в аукционе в течение семи календарных дней со дня принятия комиссией такого решения (подписания протокола);</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 участнику аукциона, сделавшему предпоследнее предложение о цене аукциона в течение пяти календарных дней с даты заключении договора с победителем аукциона (если победитель аукциона подписал договор).</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28. При заключении договора с победителем аукциона или с участником аукциона, сделавшим предпоследнее предложение о цене аукциона, сумма внесенного задатка засчитывается в счет платы за право заключения договора.</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Размер задатка в сумме, превышающей размер платы за право заключения договора, определенной по результатам проведенного аукциона, подлежит зачислению в счет оплаты обязательств по договору.</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29. Задаток не возвращается в следующих случаях:</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 при уклонении (отказе) победителя аукциона, участника аукциона, сделавшего предпоследнее предложение о цене аукциона, от подписания протокола о результатах аукциона;</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 при уклонении (отказе) победителя аукциона, участника аукциона, сделавшего предпоследнее предложение о цене аукциона, от заключения в установленный срок договора;</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 участнику аукциона, не принявшему участие в аукционе.</w:t>
      </w:r>
    </w:p>
    <w:p w:rsidR="007A6FBF" w:rsidRPr="007A6FBF" w:rsidRDefault="007A6FBF" w:rsidP="00BC04F0">
      <w:pPr>
        <w:autoSpaceDE w:val="0"/>
        <w:autoSpaceDN w:val="0"/>
        <w:adjustRightInd w:val="0"/>
        <w:spacing w:after="0" w:line="240" w:lineRule="auto"/>
        <w:jc w:val="both"/>
        <w:rPr>
          <w:rFonts w:ascii="Times New Roman" w:hAnsi="Times New Roman" w:cs="Times New Roman"/>
          <w:sz w:val="28"/>
          <w:szCs w:val="28"/>
        </w:rPr>
      </w:pPr>
    </w:p>
    <w:p w:rsidR="007A6FBF" w:rsidRPr="007A6FBF" w:rsidRDefault="007A6FBF" w:rsidP="002343CB">
      <w:pPr>
        <w:autoSpaceDE w:val="0"/>
        <w:autoSpaceDN w:val="0"/>
        <w:adjustRightInd w:val="0"/>
        <w:spacing w:after="0" w:line="240" w:lineRule="auto"/>
        <w:jc w:val="center"/>
        <w:outlineLvl w:val="1"/>
        <w:rPr>
          <w:rFonts w:ascii="Times New Roman" w:hAnsi="Times New Roman" w:cs="Times New Roman"/>
          <w:sz w:val="28"/>
          <w:szCs w:val="28"/>
        </w:rPr>
      </w:pPr>
      <w:r w:rsidRPr="007A6FBF">
        <w:rPr>
          <w:rFonts w:ascii="Times New Roman" w:hAnsi="Times New Roman" w:cs="Times New Roman"/>
          <w:sz w:val="28"/>
          <w:szCs w:val="28"/>
        </w:rPr>
        <w:t>7. Порядок проведения аукциона и определения победителей</w:t>
      </w:r>
    </w:p>
    <w:p w:rsidR="007A6FBF" w:rsidRPr="007A6FBF" w:rsidRDefault="007A6FBF" w:rsidP="00BC04F0">
      <w:pPr>
        <w:autoSpaceDE w:val="0"/>
        <w:autoSpaceDN w:val="0"/>
        <w:adjustRightInd w:val="0"/>
        <w:spacing w:after="0" w:line="240" w:lineRule="auto"/>
        <w:jc w:val="both"/>
        <w:rPr>
          <w:rFonts w:ascii="Times New Roman" w:hAnsi="Times New Roman" w:cs="Times New Roman"/>
          <w:sz w:val="28"/>
          <w:szCs w:val="28"/>
        </w:rPr>
      </w:pP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lastRenderedPageBreak/>
        <w:t>30. Общие положения при проведен</w:t>
      </w:r>
      <w:proofErr w:type="gramStart"/>
      <w:r w:rsidRPr="007A6FBF">
        <w:rPr>
          <w:rFonts w:ascii="Times New Roman" w:hAnsi="Times New Roman" w:cs="Times New Roman"/>
          <w:sz w:val="28"/>
          <w:szCs w:val="28"/>
        </w:rPr>
        <w:t>ии ау</w:t>
      </w:r>
      <w:proofErr w:type="gramEnd"/>
      <w:r w:rsidRPr="007A6FBF">
        <w:rPr>
          <w:rFonts w:ascii="Times New Roman" w:hAnsi="Times New Roman" w:cs="Times New Roman"/>
          <w:sz w:val="28"/>
          <w:szCs w:val="28"/>
        </w:rPr>
        <w:t>кциона:</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 перед началом аукциона участники проходят предварительную регистрацию. При регистрации участник обязан предъявить паспорт и доверенность на представителя, уполномоченного действовать от имени участника;</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 участникам выдаются пронумерованные карточки участника аукциона (далее - карточки).</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31. Аукцион проводится последовательно и отдельно по каждому лоту.</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32. Аукцион с подачей предложений о цене в открытой форме проводится в следующем порядке:</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а) аукцион ведет аукционист;</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б) при проведен</w:t>
      </w:r>
      <w:proofErr w:type="gramStart"/>
      <w:r w:rsidRPr="007A6FBF">
        <w:rPr>
          <w:rFonts w:ascii="Times New Roman" w:hAnsi="Times New Roman" w:cs="Times New Roman"/>
          <w:sz w:val="28"/>
          <w:szCs w:val="28"/>
        </w:rPr>
        <w:t>ии ау</w:t>
      </w:r>
      <w:proofErr w:type="gramEnd"/>
      <w:r w:rsidRPr="007A6FBF">
        <w:rPr>
          <w:rFonts w:ascii="Times New Roman" w:hAnsi="Times New Roman" w:cs="Times New Roman"/>
          <w:sz w:val="28"/>
          <w:szCs w:val="28"/>
        </w:rPr>
        <w:t>кциона вправе присутствовать все участники аукциона или их представители, имеющие надлежащим образом оформленные доверенности, а также с разрешения организатора аукциона представители средств массовой информации;</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в) аукцион по каждому лоту начинается с оглашения аукционистом номера лота, его наименования, краткой характеристики, начальной цены продажи, "шага аукциона";</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 xml:space="preserve">г) после объявления начала аукциона и оглашения начальной цены по лоту аукционист предлагает участникам аукциона заявлять свои предложения по цене продажи, превышающей начальную цену. Каждая последующая цена, превышающая предыдущую цену на "шаг аукциона", </w:t>
      </w:r>
      <w:proofErr w:type="gramStart"/>
      <w:r w:rsidRPr="007A6FBF">
        <w:rPr>
          <w:rFonts w:ascii="Times New Roman" w:hAnsi="Times New Roman" w:cs="Times New Roman"/>
          <w:sz w:val="28"/>
          <w:szCs w:val="28"/>
        </w:rPr>
        <w:t>заявляется</w:t>
      </w:r>
      <w:proofErr w:type="gramEnd"/>
      <w:r w:rsidRPr="007A6FBF">
        <w:rPr>
          <w:rFonts w:ascii="Times New Roman" w:hAnsi="Times New Roman" w:cs="Times New Roman"/>
          <w:sz w:val="28"/>
          <w:szCs w:val="28"/>
        </w:rPr>
        <w:t xml:space="preserve"> участниками аукциона путем поднятия карточек. В случае заявления цены, кратной "шагу аукциона", эта цена </w:t>
      </w:r>
      <w:proofErr w:type="gramStart"/>
      <w:r w:rsidRPr="007A6FBF">
        <w:rPr>
          <w:rFonts w:ascii="Times New Roman" w:hAnsi="Times New Roman" w:cs="Times New Roman"/>
          <w:sz w:val="28"/>
          <w:szCs w:val="28"/>
        </w:rPr>
        <w:t>заявляется</w:t>
      </w:r>
      <w:proofErr w:type="gramEnd"/>
      <w:r w:rsidRPr="007A6FBF">
        <w:rPr>
          <w:rFonts w:ascii="Times New Roman" w:hAnsi="Times New Roman" w:cs="Times New Roman"/>
          <w:sz w:val="28"/>
          <w:szCs w:val="28"/>
        </w:rPr>
        <w:t xml:space="preserve"> участниками аукциона путем поднятия карточек и ее оглашения;</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д) предложения на повышение цены могут вноситься участниками в произвольном порядке или по очереди;</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е) если после троекратного объявления текущей цены ни один из участников не предложил более высокой цены (не поднял карточку), аукцион завершается.</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33. Победителем аукциона признается участник, предложивший самую высокую цену лота, на которой завершился аукцион.</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34. По завершен</w:t>
      </w:r>
      <w:proofErr w:type="gramStart"/>
      <w:r w:rsidRPr="007A6FBF">
        <w:rPr>
          <w:rFonts w:ascii="Times New Roman" w:hAnsi="Times New Roman" w:cs="Times New Roman"/>
          <w:sz w:val="28"/>
          <w:szCs w:val="28"/>
        </w:rPr>
        <w:t>ии ау</w:t>
      </w:r>
      <w:proofErr w:type="gramEnd"/>
      <w:r w:rsidRPr="007A6FBF">
        <w:rPr>
          <w:rFonts w:ascii="Times New Roman" w:hAnsi="Times New Roman" w:cs="Times New Roman"/>
          <w:sz w:val="28"/>
          <w:szCs w:val="28"/>
        </w:rPr>
        <w:t>кциона по каждому лоту аукционист объявляет о продаже лота, называет цену, предложенную победителем, номер карточки победителя аукциона, номер карточки участника аукциона, сделавшего предпоследнее предложение о цене аукциона.</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 xml:space="preserve">35. </w:t>
      </w:r>
      <w:proofErr w:type="gramStart"/>
      <w:r w:rsidRPr="007A6FBF">
        <w:rPr>
          <w:rFonts w:ascii="Times New Roman" w:hAnsi="Times New Roman" w:cs="Times New Roman"/>
          <w:sz w:val="28"/>
          <w:szCs w:val="28"/>
        </w:rPr>
        <w:t>Результаты проведения аукциона оформляются протоколом, который подписывается всеми присутствующими членами комиссии, в котором в обязательном порядке указывается:</w:t>
      </w:r>
      <w:proofErr w:type="gramEnd"/>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 перечень претендентов, признанных участниками аукциона и получивших допуск к участию в аукционе;</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 победитель аукциона;</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 цена аукциона, предложенная победителем;</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 участник аукциона, сделавший предпоследнее предложение о цене аукциона.</w:t>
      </w:r>
    </w:p>
    <w:p w:rsidR="008D2BC1"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lastRenderedPageBreak/>
        <w:t>По каждому лоту составляется отдельный протокол, который с момента его подписания приобретает юридическую силу и является документом, удостоверяющим право победителя на заключение договора.</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36. Победитель аукциона и участник аукциона, сделавший предпоследнее предложение по цене аукциона, обязаны по завершен</w:t>
      </w:r>
      <w:proofErr w:type="gramStart"/>
      <w:r w:rsidRPr="007A6FBF">
        <w:rPr>
          <w:rFonts w:ascii="Times New Roman" w:hAnsi="Times New Roman" w:cs="Times New Roman"/>
          <w:sz w:val="28"/>
          <w:szCs w:val="28"/>
        </w:rPr>
        <w:t>ии ау</w:t>
      </w:r>
      <w:proofErr w:type="gramEnd"/>
      <w:r w:rsidRPr="007A6FBF">
        <w:rPr>
          <w:rFonts w:ascii="Times New Roman" w:hAnsi="Times New Roman" w:cs="Times New Roman"/>
          <w:sz w:val="28"/>
          <w:szCs w:val="28"/>
        </w:rPr>
        <w:t>кциона по лоту подписать протокол в день проведения аукциона.</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Протокол составляется в трех экземплярах, подписывается членами комиссии, победителем аукциона, участником аукциона, сделавшим предпоследнее предложение о цене аукциона, выдается по одному экземпляру организатору аукциона, победителю аукциона и участнику аукциона, сделавшему предпоследнее предложение о цене аукциона.</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37. При наличии лица, обладающего преимущественным правом на заключение договора на размещение нестационарного торгового объекта, организатор торгов направляет в письменной форме предложение такому лицу заключить в срок не более 10 дней договор на условиях, предложенных победителем аукциона. В случае отказа от заключения договора либо не</w:t>
      </w:r>
      <w:r w:rsidR="00A52D60">
        <w:rPr>
          <w:rFonts w:ascii="Times New Roman" w:hAnsi="Times New Roman" w:cs="Times New Roman"/>
          <w:sz w:val="28"/>
          <w:szCs w:val="28"/>
        </w:rPr>
        <w:t xml:space="preserve"> </w:t>
      </w:r>
      <w:r w:rsidRPr="007A6FBF">
        <w:rPr>
          <w:rFonts w:ascii="Times New Roman" w:hAnsi="Times New Roman" w:cs="Times New Roman"/>
          <w:sz w:val="28"/>
          <w:szCs w:val="28"/>
        </w:rPr>
        <w:t>подписания договора в установленный срок, такое лицо утрачивает преимущественное право.</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В случае уклонения победителя аукциона от заключения договора организатор аукциона заключает договор с участником аукциона, который сделал предпоследнее предложение о цене аукциона. При этом заключение договора для участника аукциона, который сделал предпоследнее предложение о цене аукциона, является обязательным.</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7A6FBF">
        <w:rPr>
          <w:rFonts w:ascii="Times New Roman" w:hAnsi="Times New Roman" w:cs="Times New Roman"/>
          <w:sz w:val="28"/>
          <w:szCs w:val="28"/>
        </w:rPr>
        <w:t>Организатор аукциона в течение трех рабочих дней с момента истечения срока заключения договора, указанного в извещении о проведении аукциона, уведомляет участника аукциона, сделавшего предпоследнее предложение о цене аукциона, под расписку, по телефону, электронной почте, вручает под расписку или направляет по почте заказным письмом с уведомлением о вручении по адресу, указанному в заявке на участие в аукционе, проект договора.</w:t>
      </w:r>
      <w:proofErr w:type="gramEnd"/>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38. Если после троекратного объявления начальной цены ни один из участников аукциона не выразил намерения приобрести право на заключение договора по предложенной цене (не поднял карточку), аукцион признается несостоявшимся.</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39. Аукцион с подачей предложений о цене в закрытой форме проводится в следующем порядке:</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а) в день подачи заявки или в день подведения итогов аукциона участники аукциона представляют организатору аукциона в запечатанном конверте предложения о цене;</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б) перед вскрытием конвертов с предложениями о цене аукциона комиссия проверяет их целость, что фиксируется в протоколе об итогах аукциона;</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 xml:space="preserve">в) комиссия рассматривает предложения участников аукциона о цене. Указанные предложения должны быть изложены на русском языке и подписаны участником (его полномочным представителем). Цена </w:t>
      </w:r>
      <w:r w:rsidRPr="007A6FBF">
        <w:rPr>
          <w:rFonts w:ascii="Times New Roman" w:hAnsi="Times New Roman" w:cs="Times New Roman"/>
          <w:sz w:val="28"/>
          <w:szCs w:val="28"/>
        </w:rPr>
        <w:lastRenderedPageBreak/>
        <w:t>указывается числом и прописью. В случае если числом и прописью указываются разные цены, продавцом принимается во внимание цена, указанная прописью. Предложения, содержащие цену ниже начальной цены, не рассматриваются;</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г) при оглашении предложений помимо участника аукциона, предложение которого рассматривается, могут присутствовать остальные участники аукциона или их представители, имеющие надлежащим образом оформленную доверенность, а также с разрешения организатора аукциона представители средств массовой информации;</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д) решение комиссии об определении победителя оформляется протоколом об итогах аукциона, составляемым в двух экземплярах, в котором указывается имя (наименование) победителя аукциона и предложенная им цена. Один экземпляр протокола выдается победителю, один остается у организатора аукциона.</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По каждому лоту составляется отдельный протокол, который с момента его подписания приобретает юридическую силу и является документом, удостоверяющим право победителя на заключение договора.</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 xml:space="preserve">40. В случае если наибольшее предложение о цене аукциона заявлено несколькими участниками аукциона, победителем аукциона признается участник, заявка на </w:t>
      </w:r>
      <w:proofErr w:type="gramStart"/>
      <w:r w:rsidRPr="007A6FBF">
        <w:rPr>
          <w:rFonts w:ascii="Times New Roman" w:hAnsi="Times New Roman" w:cs="Times New Roman"/>
          <w:sz w:val="28"/>
          <w:szCs w:val="28"/>
        </w:rPr>
        <w:t>участие</w:t>
      </w:r>
      <w:proofErr w:type="gramEnd"/>
      <w:r w:rsidRPr="007A6FBF">
        <w:rPr>
          <w:rFonts w:ascii="Times New Roman" w:hAnsi="Times New Roman" w:cs="Times New Roman"/>
          <w:sz w:val="28"/>
          <w:szCs w:val="28"/>
        </w:rPr>
        <w:t xml:space="preserve"> в аукционе которого подана первой.</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41. Протокол об итогах аукциона направляется победителю аукциона одновременно с уведомлением о признании его победителем.</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42. Протокол об итогах аукциона хранится у организатора аукциона не менее 5 лет.</w:t>
      </w:r>
    </w:p>
    <w:p w:rsidR="007A6FBF" w:rsidRPr="007A6FBF" w:rsidRDefault="007A6FBF" w:rsidP="00BC04F0">
      <w:pPr>
        <w:autoSpaceDE w:val="0"/>
        <w:autoSpaceDN w:val="0"/>
        <w:adjustRightInd w:val="0"/>
        <w:spacing w:after="0" w:line="240" w:lineRule="auto"/>
        <w:jc w:val="both"/>
        <w:rPr>
          <w:rFonts w:ascii="Times New Roman" w:hAnsi="Times New Roman" w:cs="Times New Roman"/>
          <w:sz w:val="28"/>
          <w:szCs w:val="28"/>
        </w:rPr>
      </w:pPr>
    </w:p>
    <w:p w:rsidR="007A6FBF" w:rsidRPr="007A6FBF" w:rsidRDefault="007A6FBF" w:rsidP="002343CB">
      <w:pPr>
        <w:autoSpaceDE w:val="0"/>
        <w:autoSpaceDN w:val="0"/>
        <w:adjustRightInd w:val="0"/>
        <w:spacing w:after="0" w:line="240" w:lineRule="auto"/>
        <w:jc w:val="center"/>
        <w:outlineLvl w:val="1"/>
        <w:rPr>
          <w:rFonts w:ascii="Times New Roman" w:hAnsi="Times New Roman" w:cs="Times New Roman"/>
          <w:sz w:val="28"/>
          <w:szCs w:val="28"/>
        </w:rPr>
      </w:pPr>
      <w:r w:rsidRPr="007A6FBF">
        <w:rPr>
          <w:rFonts w:ascii="Times New Roman" w:hAnsi="Times New Roman" w:cs="Times New Roman"/>
          <w:sz w:val="28"/>
          <w:szCs w:val="28"/>
        </w:rPr>
        <w:t>8. Плата за право заключения договора</w:t>
      </w:r>
    </w:p>
    <w:p w:rsidR="007A6FBF" w:rsidRPr="007A6FBF" w:rsidRDefault="007A6FBF" w:rsidP="00BC04F0">
      <w:pPr>
        <w:autoSpaceDE w:val="0"/>
        <w:autoSpaceDN w:val="0"/>
        <w:adjustRightInd w:val="0"/>
        <w:spacing w:after="0" w:line="240" w:lineRule="auto"/>
        <w:jc w:val="both"/>
        <w:rPr>
          <w:rFonts w:ascii="Times New Roman" w:hAnsi="Times New Roman" w:cs="Times New Roman"/>
          <w:sz w:val="28"/>
          <w:szCs w:val="28"/>
        </w:rPr>
      </w:pPr>
    </w:p>
    <w:p w:rsid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43. Победитель аукциона обязан внести плату за право заключения договора (с учетом ранее перечисленного задатка) в течение десяти рабочих дней после подписания протокола на счет, указанный в аукционной документации. Платежный документ с отметкой банка, подтверждающей внесение платы в установленном размере, представляется организатору аукциона.</w:t>
      </w:r>
    </w:p>
    <w:p w:rsidR="00A52D60" w:rsidRPr="007A6FBF" w:rsidRDefault="00A52D60" w:rsidP="00BC04F0">
      <w:pPr>
        <w:autoSpaceDE w:val="0"/>
        <w:autoSpaceDN w:val="0"/>
        <w:adjustRightInd w:val="0"/>
        <w:spacing w:after="0" w:line="240" w:lineRule="auto"/>
        <w:ind w:firstLine="540"/>
        <w:jc w:val="both"/>
        <w:rPr>
          <w:rFonts w:ascii="Times New Roman" w:hAnsi="Times New Roman" w:cs="Times New Roman"/>
          <w:sz w:val="28"/>
          <w:szCs w:val="28"/>
        </w:rPr>
      </w:pPr>
    </w:p>
    <w:p w:rsidR="007A6FBF" w:rsidRPr="007A6FBF" w:rsidRDefault="007A6FBF" w:rsidP="002343CB">
      <w:pPr>
        <w:autoSpaceDE w:val="0"/>
        <w:autoSpaceDN w:val="0"/>
        <w:adjustRightInd w:val="0"/>
        <w:spacing w:after="0" w:line="240" w:lineRule="auto"/>
        <w:jc w:val="center"/>
        <w:outlineLvl w:val="1"/>
        <w:rPr>
          <w:rFonts w:ascii="Times New Roman" w:hAnsi="Times New Roman" w:cs="Times New Roman"/>
          <w:sz w:val="28"/>
          <w:szCs w:val="28"/>
        </w:rPr>
      </w:pPr>
      <w:r w:rsidRPr="007A6FBF">
        <w:rPr>
          <w:rFonts w:ascii="Times New Roman" w:hAnsi="Times New Roman" w:cs="Times New Roman"/>
          <w:sz w:val="28"/>
          <w:szCs w:val="28"/>
        </w:rPr>
        <w:t>9. Заключение договора</w:t>
      </w:r>
    </w:p>
    <w:p w:rsidR="007A6FBF" w:rsidRPr="007A6FBF" w:rsidRDefault="007A6FBF" w:rsidP="00BC04F0">
      <w:pPr>
        <w:autoSpaceDE w:val="0"/>
        <w:autoSpaceDN w:val="0"/>
        <w:adjustRightInd w:val="0"/>
        <w:spacing w:after="0" w:line="240" w:lineRule="auto"/>
        <w:jc w:val="both"/>
        <w:rPr>
          <w:rFonts w:ascii="Times New Roman" w:hAnsi="Times New Roman" w:cs="Times New Roman"/>
          <w:sz w:val="28"/>
          <w:szCs w:val="28"/>
        </w:rPr>
      </w:pP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44. Победителю аукциона в течение десяти рабочих дней после внесения платы за право заключения договора выдается проект договора.</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 xml:space="preserve">45. </w:t>
      </w:r>
      <w:proofErr w:type="gramStart"/>
      <w:r w:rsidRPr="007A6FBF">
        <w:rPr>
          <w:rFonts w:ascii="Times New Roman" w:hAnsi="Times New Roman" w:cs="Times New Roman"/>
          <w:sz w:val="28"/>
          <w:szCs w:val="28"/>
        </w:rPr>
        <w:t xml:space="preserve">В случае невнесения платы за право заключения данного договора либо отказа от подписания победителем аукциона, участником аукциона, сделавшим предпоследнее предложение о цене аукциона, договора в течение пяти календарных дней после получения проекта договора независимо от причин, по которым внесение платы не было произведено, а данный договор не был подписан, победитель аукциона, участник аукциона, сделавший </w:t>
      </w:r>
      <w:r w:rsidRPr="007A6FBF">
        <w:rPr>
          <w:rFonts w:ascii="Times New Roman" w:hAnsi="Times New Roman" w:cs="Times New Roman"/>
          <w:sz w:val="28"/>
          <w:szCs w:val="28"/>
        </w:rPr>
        <w:lastRenderedPageBreak/>
        <w:t>предпоследнее предложение о цене аукциона, утрачивает</w:t>
      </w:r>
      <w:proofErr w:type="gramEnd"/>
      <w:r w:rsidRPr="007A6FBF">
        <w:rPr>
          <w:rFonts w:ascii="Times New Roman" w:hAnsi="Times New Roman" w:cs="Times New Roman"/>
          <w:sz w:val="28"/>
          <w:szCs w:val="28"/>
        </w:rPr>
        <w:t xml:space="preserve"> право на заключение данного договора.</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46. Победитель аукциона, участник аукциона, сделавший предпоследнее предложение о цене аукциона, вправе приступить к размещению нестационарного торгового объекта после заключения договора.</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r w:rsidRPr="007A6FBF">
        <w:rPr>
          <w:rFonts w:ascii="Times New Roman" w:hAnsi="Times New Roman" w:cs="Times New Roman"/>
          <w:sz w:val="28"/>
          <w:szCs w:val="28"/>
        </w:rPr>
        <w:t xml:space="preserve">47. </w:t>
      </w:r>
      <w:proofErr w:type="gramStart"/>
      <w:r w:rsidRPr="007A6FBF">
        <w:rPr>
          <w:rFonts w:ascii="Times New Roman" w:hAnsi="Times New Roman" w:cs="Times New Roman"/>
          <w:sz w:val="28"/>
          <w:szCs w:val="28"/>
        </w:rPr>
        <w:t>Организатор аукциона в случаях, если аукцион был признан несостоявшимся и по его результатам не заключен договор, либо если победитель аукциона и участник аукциона, сделавший предпоследнее предложение о цене аукциона, признаны уклонившимися от заключения договора, либо если договор досрочно расторгнут, обязан объявить о проведении повторного аукциона либо в установленном порядке подготовить предложения об исключении объекта из схемы размещения нестационарных торговых объектов</w:t>
      </w:r>
      <w:proofErr w:type="gramEnd"/>
      <w:r w:rsidRPr="007A6FBF">
        <w:rPr>
          <w:rFonts w:ascii="Times New Roman" w:hAnsi="Times New Roman" w:cs="Times New Roman"/>
          <w:sz w:val="28"/>
          <w:szCs w:val="28"/>
        </w:rPr>
        <w:t xml:space="preserve"> или о внесении в нее изменений.</w:t>
      </w:r>
    </w:p>
    <w:p w:rsidR="007A6FBF" w:rsidRPr="007A6FBF" w:rsidRDefault="007A6FBF" w:rsidP="00BC04F0">
      <w:pPr>
        <w:autoSpaceDE w:val="0"/>
        <w:autoSpaceDN w:val="0"/>
        <w:adjustRightInd w:val="0"/>
        <w:spacing w:after="0" w:line="240" w:lineRule="auto"/>
        <w:ind w:firstLine="540"/>
        <w:jc w:val="both"/>
        <w:rPr>
          <w:rFonts w:ascii="Times New Roman" w:hAnsi="Times New Roman" w:cs="Times New Roman"/>
          <w:sz w:val="28"/>
          <w:szCs w:val="28"/>
        </w:rPr>
      </w:pPr>
    </w:p>
    <w:p w:rsidR="007A6FBF" w:rsidRPr="007A6FBF" w:rsidRDefault="007A6FBF" w:rsidP="00BC04F0">
      <w:pPr>
        <w:autoSpaceDE w:val="0"/>
        <w:autoSpaceDN w:val="0"/>
        <w:adjustRightInd w:val="0"/>
        <w:spacing w:after="0" w:line="240" w:lineRule="auto"/>
        <w:jc w:val="both"/>
        <w:rPr>
          <w:rFonts w:ascii="Times New Roman" w:hAnsi="Times New Roman" w:cs="Times New Roman"/>
          <w:sz w:val="28"/>
          <w:szCs w:val="28"/>
        </w:rPr>
      </w:pPr>
    </w:p>
    <w:p w:rsidR="007A6FBF" w:rsidRDefault="007A6FBF" w:rsidP="00BC04F0">
      <w:pPr>
        <w:spacing w:before="100" w:beforeAutospacing="1" w:after="100" w:afterAutospacing="1" w:line="240" w:lineRule="auto"/>
        <w:jc w:val="both"/>
        <w:rPr>
          <w:rFonts w:ascii="Times New Roman" w:eastAsia="Times New Roman" w:hAnsi="Times New Roman" w:cs="Times New Roman"/>
          <w:sz w:val="28"/>
          <w:szCs w:val="28"/>
          <w:lang w:eastAsia="ru-RU"/>
        </w:rPr>
      </w:pPr>
    </w:p>
    <w:p w:rsidR="007A6FBF" w:rsidRDefault="007A6FBF" w:rsidP="00BC04F0">
      <w:pPr>
        <w:spacing w:before="100" w:beforeAutospacing="1" w:after="100" w:afterAutospacing="1" w:line="240" w:lineRule="auto"/>
        <w:jc w:val="both"/>
        <w:rPr>
          <w:rFonts w:ascii="Times New Roman" w:eastAsia="Times New Roman" w:hAnsi="Times New Roman" w:cs="Times New Roman"/>
          <w:sz w:val="28"/>
          <w:szCs w:val="28"/>
          <w:lang w:eastAsia="ru-RU"/>
        </w:rPr>
      </w:pPr>
    </w:p>
    <w:p w:rsidR="007A6FBF" w:rsidRDefault="007A6FBF" w:rsidP="00BC04F0">
      <w:pPr>
        <w:spacing w:before="100" w:beforeAutospacing="1" w:after="100" w:afterAutospacing="1" w:line="240" w:lineRule="auto"/>
        <w:jc w:val="both"/>
        <w:rPr>
          <w:rFonts w:ascii="Times New Roman" w:eastAsia="Times New Roman" w:hAnsi="Times New Roman" w:cs="Times New Roman"/>
          <w:sz w:val="28"/>
          <w:szCs w:val="28"/>
          <w:lang w:eastAsia="ru-RU"/>
        </w:rPr>
      </w:pPr>
    </w:p>
    <w:p w:rsidR="007A6FBF" w:rsidRDefault="007A6FBF" w:rsidP="00BC04F0">
      <w:pPr>
        <w:spacing w:before="100" w:beforeAutospacing="1" w:after="100" w:afterAutospacing="1" w:line="240" w:lineRule="auto"/>
        <w:jc w:val="both"/>
        <w:rPr>
          <w:rFonts w:ascii="Times New Roman" w:eastAsia="Times New Roman" w:hAnsi="Times New Roman" w:cs="Times New Roman"/>
          <w:sz w:val="28"/>
          <w:szCs w:val="28"/>
          <w:lang w:eastAsia="ru-RU"/>
        </w:rPr>
      </w:pPr>
    </w:p>
    <w:p w:rsidR="007A6FBF" w:rsidRDefault="007A6FBF" w:rsidP="00BC04F0">
      <w:pPr>
        <w:spacing w:before="100" w:beforeAutospacing="1" w:after="100" w:afterAutospacing="1" w:line="240" w:lineRule="auto"/>
        <w:jc w:val="both"/>
        <w:rPr>
          <w:rFonts w:ascii="Times New Roman" w:eastAsia="Times New Roman" w:hAnsi="Times New Roman" w:cs="Times New Roman"/>
          <w:sz w:val="28"/>
          <w:szCs w:val="28"/>
          <w:lang w:eastAsia="ru-RU"/>
        </w:rPr>
      </w:pPr>
    </w:p>
    <w:p w:rsidR="007A6FBF" w:rsidRDefault="007A6FBF" w:rsidP="00BC04F0">
      <w:pPr>
        <w:spacing w:before="100" w:beforeAutospacing="1" w:after="100" w:afterAutospacing="1" w:line="240" w:lineRule="auto"/>
        <w:jc w:val="both"/>
        <w:rPr>
          <w:rFonts w:ascii="Times New Roman" w:eastAsia="Times New Roman" w:hAnsi="Times New Roman" w:cs="Times New Roman"/>
          <w:sz w:val="28"/>
          <w:szCs w:val="28"/>
          <w:lang w:eastAsia="ru-RU"/>
        </w:rPr>
      </w:pPr>
    </w:p>
    <w:p w:rsidR="007A6FBF" w:rsidRDefault="007A6FBF" w:rsidP="00BC04F0">
      <w:pPr>
        <w:spacing w:before="100" w:beforeAutospacing="1" w:after="100" w:afterAutospacing="1" w:line="240" w:lineRule="auto"/>
        <w:jc w:val="both"/>
        <w:rPr>
          <w:rFonts w:ascii="Times New Roman" w:eastAsia="Times New Roman" w:hAnsi="Times New Roman" w:cs="Times New Roman"/>
          <w:sz w:val="28"/>
          <w:szCs w:val="28"/>
          <w:lang w:eastAsia="ru-RU"/>
        </w:rPr>
      </w:pPr>
    </w:p>
    <w:p w:rsidR="007A6FBF" w:rsidRDefault="007A6FBF" w:rsidP="00BC04F0">
      <w:pPr>
        <w:spacing w:before="100" w:beforeAutospacing="1" w:after="100" w:afterAutospacing="1" w:line="240" w:lineRule="auto"/>
        <w:jc w:val="both"/>
        <w:rPr>
          <w:rFonts w:ascii="Times New Roman" w:eastAsia="Times New Roman" w:hAnsi="Times New Roman" w:cs="Times New Roman"/>
          <w:sz w:val="28"/>
          <w:szCs w:val="28"/>
          <w:lang w:eastAsia="ru-RU"/>
        </w:rPr>
      </w:pPr>
    </w:p>
    <w:p w:rsidR="007A6FBF" w:rsidRDefault="007A6FBF" w:rsidP="00BC04F0">
      <w:pPr>
        <w:spacing w:before="100" w:beforeAutospacing="1" w:after="100" w:afterAutospacing="1" w:line="240" w:lineRule="auto"/>
        <w:jc w:val="both"/>
        <w:rPr>
          <w:rFonts w:ascii="Times New Roman" w:eastAsia="Times New Roman" w:hAnsi="Times New Roman" w:cs="Times New Roman"/>
          <w:sz w:val="28"/>
          <w:szCs w:val="28"/>
          <w:lang w:eastAsia="ru-RU"/>
        </w:rPr>
      </w:pPr>
    </w:p>
    <w:p w:rsidR="007A6FBF" w:rsidRDefault="007A6FBF" w:rsidP="00BC04F0">
      <w:pPr>
        <w:spacing w:before="100" w:beforeAutospacing="1" w:after="100" w:afterAutospacing="1" w:line="240" w:lineRule="auto"/>
        <w:jc w:val="both"/>
        <w:rPr>
          <w:rFonts w:ascii="Times New Roman" w:eastAsia="Times New Roman" w:hAnsi="Times New Roman" w:cs="Times New Roman"/>
          <w:sz w:val="28"/>
          <w:szCs w:val="28"/>
          <w:lang w:eastAsia="ru-RU"/>
        </w:rPr>
      </w:pPr>
    </w:p>
    <w:p w:rsidR="00A52D60" w:rsidRDefault="00A52D60" w:rsidP="00523E06">
      <w:pPr>
        <w:spacing w:before="100" w:beforeAutospacing="1" w:after="100" w:afterAutospacing="1" w:line="240" w:lineRule="auto"/>
        <w:jc w:val="right"/>
        <w:rPr>
          <w:rFonts w:ascii="Times New Roman" w:eastAsia="Times New Roman" w:hAnsi="Times New Roman" w:cs="Times New Roman"/>
          <w:b/>
          <w:bCs/>
          <w:sz w:val="28"/>
          <w:szCs w:val="28"/>
          <w:lang w:eastAsia="ru-RU"/>
        </w:rPr>
      </w:pPr>
    </w:p>
    <w:p w:rsidR="00A52D60" w:rsidRDefault="00A52D60" w:rsidP="00523E06">
      <w:pPr>
        <w:spacing w:before="100" w:beforeAutospacing="1" w:after="100" w:afterAutospacing="1" w:line="240" w:lineRule="auto"/>
        <w:jc w:val="right"/>
        <w:rPr>
          <w:rFonts w:ascii="Times New Roman" w:eastAsia="Times New Roman" w:hAnsi="Times New Roman" w:cs="Times New Roman"/>
          <w:b/>
          <w:bCs/>
          <w:sz w:val="28"/>
          <w:szCs w:val="28"/>
          <w:lang w:eastAsia="ru-RU"/>
        </w:rPr>
      </w:pPr>
    </w:p>
    <w:p w:rsidR="00A52D60" w:rsidRDefault="00A52D60" w:rsidP="00523E06">
      <w:pPr>
        <w:spacing w:before="100" w:beforeAutospacing="1" w:after="100" w:afterAutospacing="1" w:line="240" w:lineRule="auto"/>
        <w:jc w:val="right"/>
        <w:rPr>
          <w:rFonts w:ascii="Times New Roman" w:eastAsia="Times New Roman" w:hAnsi="Times New Roman" w:cs="Times New Roman"/>
          <w:b/>
          <w:bCs/>
          <w:sz w:val="28"/>
          <w:szCs w:val="28"/>
          <w:lang w:eastAsia="ru-RU"/>
        </w:rPr>
      </w:pPr>
    </w:p>
    <w:p w:rsidR="00A52D60" w:rsidRDefault="00A52D60" w:rsidP="00523E06">
      <w:pPr>
        <w:spacing w:before="100" w:beforeAutospacing="1" w:after="100" w:afterAutospacing="1" w:line="240" w:lineRule="auto"/>
        <w:jc w:val="right"/>
        <w:rPr>
          <w:rFonts w:ascii="Times New Roman" w:eastAsia="Times New Roman" w:hAnsi="Times New Roman" w:cs="Times New Roman"/>
          <w:b/>
          <w:bCs/>
          <w:sz w:val="28"/>
          <w:szCs w:val="28"/>
          <w:lang w:eastAsia="ru-RU"/>
        </w:rPr>
      </w:pPr>
    </w:p>
    <w:p w:rsidR="00A52D60" w:rsidRDefault="00A52D60" w:rsidP="00523E06">
      <w:pPr>
        <w:spacing w:before="100" w:beforeAutospacing="1" w:after="100" w:afterAutospacing="1" w:line="240" w:lineRule="auto"/>
        <w:jc w:val="right"/>
        <w:rPr>
          <w:rFonts w:ascii="Times New Roman" w:eastAsia="Times New Roman" w:hAnsi="Times New Roman" w:cs="Times New Roman"/>
          <w:b/>
          <w:bCs/>
          <w:sz w:val="28"/>
          <w:szCs w:val="28"/>
          <w:lang w:eastAsia="ru-RU"/>
        </w:rPr>
      </w:pPr>
    </w:p>
    <w:p w:rsidR="00A52D60" w:rsidRDefault="00A52D60" w:rsidP="00523E06">
      <w:pPr>
        <w:spacing w:before="100" w:beforeAutospacing="1" w:after="100" w:afterAutospacing="1" w:line="240" w:lineRule="auto"/>
        <w:jc w:val="right"/>
        <w:rPr>
          <w:rFonts w:ascii="Times New Roman" w:eastAsia="Times New Roman" w:hAnsi="Times New Roman" w:cs="Times New Roman"/>
          <w:b/>
          <w:bCs/>
          <w:sz w:val="28"/>
          <w:szCs w:val="28"/>
          <w:lang w:eastAsia="ru-RU"/>
        </w:rPr>
      </w:pPr>
    </w:p>
    <w:p w:rsidR="00A52D60" w:rsidRPr="007A6FBF" w:rsidRDefault="00A52D60" w:rsidP="002343CB">
      <w:pPr>
        <w:autoSpaceDE w:val="0"/>
        <w:autoSpaceDN w:val="0"/>
        <w:adjustRightInd w:val="0"/>
        <w:spacing w:after="0" w:line="240" w:lineRule="auto"/>
        <w:ind w:left="4253"/>
        <w:outlineLvl w:val="0"/>
        <w:rPr>
          <w:rFonts w:ascii="Times New Roman" w:hAnsi="Times New Roman" w:cs="Times New Roman"/>
          <w:sz w:val="28"/>
          <w:szCs w:val="28"/>
        </w:rPr>
      </w:pPr>
      <w:r w:rsidRPr="007A6FBF">
        <w:rPr>
          <w:rFonts w:ascii="Times New Roman" w:hAnsi="Times New Roman" w:cs="Times New Roman"/>
          <w:sz w:val="28"/>
          <w:szCs w:val="28"/>
        </w:rPr>
        <w:lastRenderedPageBreak/>
        <w:t xml:space="preserve">Приложение </w:t>
      </w:r>
      <w:r>
        <w:rPr>
          <w:rFonts w:ascii="Times New Roman" w:hAnsi="Times New Roman" w:cs="Times New Roman"/>
          <w:sz w:val="28"/>
          <w:szCs w:val="28"/>
        </w:rPr>
        <w:t>№</w:t>
      </w:r>
      <w:r w:rsidRPr="007A6FBF">
        <w:rPr>
          <w:rFonts w:ascii="Times New Roman" w:hAnsi="Times New Roman" w:cs="Times New Roman"/>
          <w:sz w:val="28"/>
          <w:szCs w:val="28"/>
        </w:rPr>
        <w:t xml:space="preserve"> </w:t>
      </w:r>
      <w:r>
        <w:rPr>
          <w:rFonts w:ascii="Times New Roman" w:hAnsi="Times New Roman" w:cs="Times New Roman"/>
          <w:sz w:val="28"/>
          <w:szCs w:val="28"/>
        </w:rPr>
        <w:t>2</w:t>
      </w:r>
    </w:p>
    <w:p w:rsidR="00695EDE" w:rsidRDefault="00695EDE" w:rsidP="002343CB">
      <w:pPr>
        <w:autoSpaceDE w:val="0"/>
        <w:autoSpaceDN w:val="0"/>
        <w:adjustRightInd w:val="0"/>
        <w:spacing w:after="0" w:line="240" w:lineRule="auto"/>
        <w:ind w:left="4253"/>
        <w:rPr>
          <w:rFonts w:ascii="Times New Roman" w:hAnsi="Times New Roman" w:cs="Times New Roman"/>
          <w:sz w:val="28"/>
          <w:szCs w:val="28"/>
        </w:rPr>
      </w:pPr>
      <w:r w:rsidRPr="007A6FBF">
        <w:rPr>
          <w:rFonts w:ascii="Times New Roman" w:hAnsi="Times New Roman" w:cs="Times New Roman"/>
          <w:sz w:val="28"/>
          <w:szCs w:val="28"/>
        </w:rPr>
        <w:t>к Порядку размещения</w:t>
      </w:r>
      <w:r>
        <w:rPr>
          <w:rFonts w:ascii="Times New Roman" w:hAnsi="Times New Roman" w:cs="Times New Roman"/>
          <w:sz w:val="28"/>
          <w:szCs w:val="28"/>
        </w:rPr>
        <w:t xml:space="preserve"> </w:t>
      </w:r>
      <w:proofErr w:type="gramStart"/>
      <w:r>
        <w:rPr>
          <w:rFonts w:ascii="Times New Roman" w:hAnsi="Times New Roman" w:cs="Times New Roman"/>
          <w:sz w:val="28"/>
          <w:szCs w:val="28"/>
        </w:rPr>
        <w:t>нестационарных</w:t>
      </w:r>
      <w:proofErr w:type="gramEnd"/>
    </w:p>
    <w:p w:rsidR="002343CB" w:rsidRDefault="00695EDE" w:rsidP="002343CB">
      <w:pPr>
        <w:autoSpaceDE w:val="0"/>
        <w:autoSpaceDN w:val="0"/>
        <w:adjustRightInd w:val="0"/>
        <w:spacing w:after="0" w:line="240" w:lineRule="auto"/>
        <w:ind w:left="4253"/>
        <w:rPr>
          <w:rFonts w:ascii="Times New Roman" w:hAnsi="Times New Roman" w:cs="Times New Roman"/>
          <w:sz w:val="28"/>
          <w:szCs w:val="28"/>
        </w:rPr>
      </w:pPr>
      <w:r>
        <w:rPr>
          <w:rFonts w:ascii="Times New Roman" w:hAnsi="Times New Roman" w:cs="Times New Roman"/>
          <w:sz w:val="28"/>
          <w:szCs w:val="28"/>
        </w:rPr>
        <w:t xml:space="preserve">торговых объектов и определения </w:t>
      </w:r>
    </w:p>
    <w:p w:rsidR="00695EDE" w:rsidRPr="007A6FBF" w:rsidRDefault="00695EDE" w:rsidP="002343CB">
      <w:pPr>
        <w:autoSpaceDE w:val="0"/>
        <w:autoSpaceDN w:val="0"/>
        <w:adjustRightInd w:val="0"/>
        <w:spacing w:after="0" w:line="240" w:lineRule="auto"/>
        <w:ind w:left="4253"/>
        <w:rPr>
          <w:rFonts w:ascii="Times New Roman" w:hAnsi="Times New Roman" w:cs="Times New Roman"/>
          <w:sz w:val="28"/>
          <w:szCs w:val="28"/>
        </w:rPr>
      </w:pPr>
      <w:r>
        <w:rPr>
          <w:rFonts w:ascii="Times New Roman" w:hAnsi="Times New Roman" w:cs="Times New Roman"/>
          <w:sz w:val="28"/>
          <w:szCs w:val="28"/>
        </w:rPr>
        <w:t>платы за размещение</w:t>
      </w:r>
      <w:r w:rsidRPr="007A6FBF">
        <w:rPr>
          <w:rFonts w:ascii="Times New Roman" w:hAnsi="Times New Roman" w:cs="Times New Roman"/>
          <w:sz w:val="28"/>
          <w:szCs w:val="28"/>
        </w:rPr>
        <w:t xml:space="preserve"> </w:t>
      </w:r>
      <w:proofErr w:type="gramStart"/>
      <w:r w:rsidRPr="007A6FBF">
        <w:rPr>
          <w:rFonts w:ascii="Times New Roman" w:hAnsi="Times New Roman" w:cs="Times New Roman"/>
          <w:sz w:val="28"/>
          <w:szCs w:val="28"/>
        </w:rPr>
        <w:t>нестационарных</w:t>
      </w:r>
      <w:proofErr w:type="gramEnd"/>
    </w:p>
    <w:p w:rsidR="00695EDE" w:rsidRDefault="00695EDE" w:rsidP="002343CB">
      <w:pPr>
        <w:autoSpaceDE w:val="0"/>
        <w:autoSpaceDN w:val="0"/>
        <w:adjustRightInd w:val="0"/>
        <w:spacing w:after="0" w:line="240" w:lineRule="auto"/>
        <w:ind w:left="4253"/>
        <w:rPr>
          <w:rFonts w:ascii="Times New Roman" w:hAnsi="Times New Roman" w:cs="Times New Roman"/>
          <w:sz w:val="28"/>
          <w:szCs w:val="28"/>
        </w:rPr>
      </w:pPr>
      <w:r w:rsidRPr="007A6FBF">
        <w:rPr>
          <w:rFonts w:ascii="Times New Roman" w:hAnsi="Times New Roman" w:cs="Times New Roman"/>
          <w:sz w:val="28"/>
          <w:szCs w:val="28"/>
        </w:rPr>
        <w:t xml:space="preserve">торговых объектов на территории </w:t>
      </w:r>
    </w:p>
    <w:p w:rsidR="00695EDE" w:rsidRDefault="00695EDE" w:rsidP="002343CB">
      <w:pPr>
        <w:autoSpaceDE w:val="0"/>
        <w:autoSpaceDN w:val="0"/>
        <w:adjustRightInd w:val="0"/>
        <w:spacing w:after="0" w:line="240" w:lineRule="auto"/>
        <w:ind w:left="4253"/>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Калачинского городского поселения </w:t>
      </w:r>
    </w:p>
    <w:p w:rsidR="00695EDE" w:rsidRPr="007A6FBF" w:rsidRDefault="00695EDE" w:rsidP="002343CB">
      <w:pPr>
        <w:autoSpaceDE w:val="0"/>
        <w:autoSpaceDN w:val="0"/>
        <w:adjustRightInd w:val="0"/>
        <w:spacing w:after="0" w:line="240" w:lineRule="auto"/>
        <w:ind w:left="4253"/>
        <w:rPr>
          <w:rFonts w:ascii="Times New Roman" w:hAnsi="Times New Roman" w:cs="Times New Roman"/>
          <w:sz w:val="28"/>
          <w:szCs w:val="28"/>
        </w:rPr>
      </w:pPr>
      <w:r>
        <w:rPr>
          <w:rFonts w:ascii="Times New Roman" w:eastAsia="Times New Roman" w:hAnsi="Times New Roman" w:cs="Times New Roman"/>
          <w:sz w:val="28"/>
          <w:szCs w:val="28"/>
          <w:lang w:eastAsia="ru-RU"/>
        </w:rPr>
        <w:t>Калачинского района</w:t>
      </w:r>
      <w:r w:rsidRPr="007E5F14">
        <w:rPr>
          <w:rFonts w:ascii="Times New Roman" w:eastAsia="Times New Roman" w:hAnsi="Times New Roman" w:cs="Times New Roman"/>
          <w:sz w:val="28"/>
          <w:szCs w:val="28"/>
          <w:lang w:eastAsia="ru-RU"/>
        </w:rPr>
        <w:t xml:space="preserve"> Омской области</w:t>
      </w:r>
      <w:r w:rsidRPr="007A6FBF">
        <w:rPr>
          <w:rFonts w:ascii="Times New Roman" w:hAnsi="Times New Roman" w:cs="Times New Roman"/>
          <w:sz w:val="28"/>
          <w:szCs w:val="28"/>
        </w:rPr>
        <w:t xml:space="preserve"> </w:t>
      </w:r>
    </w:p>
    <w:p w:rsidR="00A52D60" w:rsidRPr="007A6FBF" w:rsidRDefault="00A52D60" w:rsidP="00A52D60">
      <w:pPr>
        <w:autoSpaceDE w:val="0"/>
        <w:autoSpaceDN w:val="0"/>
        <w:adjustRightInd w:val="0"/>
        <w:spacing w:after="0" w:line="240" w:lineRule="auto"/>
        <w:jc w:val="right"/>
        <w:rPr>
          <w:rFonts w:ascii="Times New Roman" w:hAnsi="Times New Roman" w:cs="Times New Roman"/>
          <w:sz w:val="28"/>
          <w:szCs w:val="28"/>
        </w:rPr>
      </w:pPr>
    </w:p>
    <w:p w:rsidR="00A52D60" w:rsidRPr="002343CB" w:rsidRDefault="00523E06" w:rsidP="00A52D60">
      <w:pPr>
        <w:spacing w:before="100" w:beforeAutospacing="1" w:after="0" w:line="240" w:lineRule="auto"/>
        <w:jc w:val="center"/>
        <w:rPr>
          <w:rFonts w:ascii="Times New Roman" w:eastAsia="Times New Roman" w:hAnsi="Times New Roman" w:cs="Times New Roman"/>
          <w:bCs/>
          <w:sz w:val="28"/>
          <w:szCs w:val="28"/>
          <w:lang w:eastAsia="ru-RU"/>
        </w:rPr>
      </w:pPr>
      <w:r w:rsidRPr="002343CB">
        <w:rPr>
          <w:rFonts w:ascii="Times New Roman" w:eastAsia="Times New Roman" w:hAnsi="Times New Roman" w:cs="Times New Roman"/>
          <w:bCs/>
          <w:sz w:val="28"/>
          <w:szCs w:val="28"/>
          <w:lang w:eastAsia="ru-RU"/>
        </w:rPr>
        <w:t xml:space="preserve">ПОРЯДОК </w:t>
      </w:r>
    </w:p>
    <w:p w:rsidR="00A52D60" w:rsidRPr="002343CB" w:rsidRDefault="00523E06" w:rsidP="00A52D60">
      <w:pPr>
        <w:spacing w:after="0" w:line="240" w:lineRule="auto"/>
        <w:jc w:val="center"/>
        <w:rPr>
          <w:rFonts w:ascii="Times New Roman" w:hAnsi="Times New Roman" w:cs="Times New Roman"/>
          <w:sz w:val="28"/>
          <w:szCs w:val="28"/>
        </w:rPr>
      </w:pPr>
      <w:r w:rsidRPr="002343CB">
        <w:rPr>
          <w:rFonts w:ascii="Times New Roman" w:eastAsia="Times New Roman" w:hAnsi="Times New Roman" w:cs="Times New Roman"/>
          <w:bCs/>
          <w:sz w:val="28"/>
          <w:szCs w:val="28"/>
          <w:lang w:eastAsia="ru-RU"/>
        </w:rPr>
        <w:t xml:space="preserve">предоставления компенсационного места на размещение нестационарного торгового объекта на территории </w:t>
      </w:r>
      <w:r w:rsidR="00A52D60" w:rsidRPr="002343CB">
        <w:rPr>
          <w:rFonts w:ascii="Times New Roman" w:eastAsia="Times New Roman" w:hAnsi="Times New Roman" w:cs="Times New Roman"/>
          <w:sz w:val="28"/>
          <w:szCs w:val="28"/>
          <w:lang w:eastAsia="ru-RU"/>
        </w:rPr>
        <w:t>Калачинского городского поселения Калачинского района Омской области</w:t>
      </w:r>
      <w:r w:rsidR="00A52D60" w:rsidRPr="002343CB">
        <w:rPr>
          <w:rFonts w:ascii="Times New Roman" w:hAnsi="Times New Roman" w:cs="Times New Roman"/>
          <w:sz w:val="28"/>
          <w:szCs w:val="28"/>
        </w:rPr>
        <w:t xml:space="preserve"> </w:t>
      </w:r>
    </w:p>
    <w:p w:rsidR="002343CB" w:rsidRDefault="002343CB" w:rsidP="002343CB">
      <w:pPr>
        <w:spacing w:before="100" w:beforeAutospacing="1" w:after="100" w:afterAutospacing="1" w:line="240" w:lineRule="auto"/>
        <w:ind w:firstLine="708"/>
        <w:jc w:val="both"/>
        <w:rPr>
          <w:rFonts w:ascii="Times New Roman" w:eastAsia="Times New Roman" w:hAnsi="Times New Roman" w:cs="Times New Roman"/>
          <w:sz w:val="28"/>
          <w:szCs w:val="28"/>
          <w:lang w:eastAsia="ru-RU"/>
        </w:rPr>
      </w:pPr>
    </w:p>
    <w:p w:rsidR="002343CB" w:rsidRDefault="00523E06" w:rsidP="002343CB">
      <w:pPr>
        <w:spacing w:after="0" w:line="240" w:lineRule="auto"/>
        <w:ind w:firstLine="708"/>
        <w:jc w:val="both"/>
        <w:rPr>
          <w:rFonts w:ascii="Times New Roman" w:eastAsia="Times New Roman" w:hAnsi="Times New Roman" w:cs="Times New Roman"/>
          <w:sz w:val="28"/>
          <w:szCs w:val="28"/>
          <w:lang w:eastAsia="ru-RU"/>
        </w:rPr>
      </w:pPr>
      <w:r w:rsidRPr="007E5F14">
        <w:rPr>
          <w:rFonts w:ascii="Times New Roman" w:eastAsia="Times New Roman" w:hAnsi="Times New Roman" w:cs="Times New Roman"/>
          <w:sz w:val="28"/>
          <w:szCs w:val="28"/>
          <w:lang w:eastAsia="ru-RU"/>
        </w:rPr>
        <w:t xml:space="preserve">1. Настоящий Порядок определяет процедуру предоставления компенсационного места для размещения нестационарного торгового объекта на территории </w:t>
      </w:r>
      <w:r w:rsidR="002C16BB">
        <w:rPr>
          <w:rFonts w:ascii="Times New Roman" w:eastAsia="Times New Roman" w:hAnsi="Times New Roman" w:cs="Times New Roman"/>
          <w:sz w:val="28"/>
          <w:szCs w:val="28"/>
          <w:lang w:eastAsia="ru-RU"/>
        </w:rPr>
        <w:t>Калачинского городского поселения Калачинского района</w:t>
      </w:r>
      <w:r w:rsidRPr="007E5F14">
        <w:rPr>
          <w:rFonts w:ascii="Times New Roman" w:eastAsia="Times New Roman" w:hAnsi="Times New Roman" w:cs="Times New Roman"/>
          <w:sz w:val="28"/>
          <w:szCs w:val="28"/>
          <w:lang w:eastAsia="ru-RU"/>
        </w:rPr>
        <w:t xml:space="preserve"> Омской области в соответствии с утвержденной схемой размещения нестационарных торговых объектов.</w:t>
      </w:r>
    </w:p>
    <w:p w:rsidR="002343CB" w:rsidRDefault="00523E06" w:rsidP="002343CB">
      <w:pPr>
        <w:spacing w:after="0" w:line="240" w:lineRule="auto"/>
        <w:ind w:firstLine="708"/>
        <w:jc w:val="both"/>
        <w:rPr>
          <w:rFonts w:ascii="Times New Roman" w:eastAsia="Times New Roman" w:hAnsi="Times New Roman" w:cs="Times New Roman"/>
          <w:sz w:val="28"/>
          <w:szCs w:val="28"/>
          <w:lang w:eastAsia="ru-RU"/>
        </w:rPr>
      </w:pPr>
      <w:r w:rsidRPr="007E5F14">
        <w:rPr>
          <w:rFonts w:ascii="Times New Roman" w:eastAsia="Times New Roman" w:hAnsi="Times New Roman" w:cs="Times New Roman"/>
          <w:sz w:val="28"/>
          <w:szCs w:val="28"/>
          <w:lang w:eastAsia="ru-RU"/>
        </w:rPr>
        <w:t>2. Основными целями настоящего Порядка являются:</w:t>
      </w:r>
    </w:p>
    <w:p w:rsidR="002343CB" w:rsidRDefault="00523E06" w:rsidP="002343CB">
      <w:pPr>
        <w:spacing w:after="0" w:line="240" w:lineRule="auto"/>
        <w:ind w:firstLine="708"/>
        <w:jc w:val="both"/>
        <w:rPr>
          <w:rFonts w:ascii="Times New Roman" w:eastAsia="Times New Roman" w:hAnsi="Times New Roman" w:cs="Times New Roman"/>
          <w:sz w:val="28"/>
          <w:szCs w:val="28"/>
          <w:lang w:eastAsia="ru-RU"/>
        </w:rPr>
      </w:pPr>
      <w:r w:rsidRPr="007E5F14">
        <w:rPr>
          <w:rFonts w:ascii="Times New Roman" w:eastAsia="Times New Roman" w:hAnsi="Times New Roman" w:cs="Times New Roman"/>
          <w:sz w:val="28"/>
          <w:szCs w:val="28"/>
          <w:lang w:eastAsia="ru-RU"/>
        </w:rPr>
        <w:t>- упорядочение размещения нестационарных торговых объектов, владельцы которых имеют действующие договоры аренды земельных участков или договоры на размещение нестационарного торгового объекта;</w:t>
      </w:r>
    </w:p>
    <w:p w:rsidR="002343CB" w:rsidRDefault="00523E06" w:rsidP="002343CB">
      <w:pPr>
        <w:spacing w:after="0" w:line="240" w:lineRule="auto"/>
        <w:ind w:firstLine="708"/>
        <w:jc w:val="both"/>
        <w:rPr>
          <w:rFonts w:ascii="Times New Roman" w:eastAsia="Times New Roman" w:hAnsi="Times New Roman" w:cs="Times New Roman"/>
          <w:sz w:val="28"/>
          <w:szCs w:val="28"/>
          <w:lang w:eastAsia="ru-RU"/>
        </w:rPr>
      </w:pPr>
      <w:r w:rsidRPr="007E5F14">
        <w:rPr>
          <w:rFonts w:ascii="Times New Roman" w:eastAsia="Times New Roman" w:hAnsi="Times New Roman" w:cs="Times New Roman"/>
          <w:sz w:val="28"/>
          <w:szCs w:val="28"/>
          <w:lang w:eastAsia="ru-RU"/>
        </w:rPr>
        <w:t>- сохранение предпринимательской деятельности владельцев нестационарных торговых объектов.</w:t>
      </w:r>
    </w:p>
    <w:p w:rsidR="002343CB" w:rsidRDefault="00523E06" w:rsidP="002343CB">
      <w:pPr>
        <w:spacing w:after="0" w:line="240" w:lineRule="auto"/>
        <w:ind w:firstLine="708"/>
        <w:jc w:val="both"/>
        <w:rPr>
          <w:rFonts w:ascii="Times New Roman" w:eastAsia="Times New Roman" w:hAnsi="Times New Roman" w:cs="Times New Roman"/>
          <w:sz w:val="28"/>
          <w:szCs w:val="28"/>
          <w:lang w:eastAsia="ru-RU"/>
        </w:rPr>
      </w:pPr>
      <w:r w:rsidRPr="007E5F14">
        <w:rPr>
          <w:rFonts w:ascii="Times New Roman" w:eastAsia="Times New Roman" w:hAnsi="Times New Roman" w:cs="Times New Roman"/>
          <w:sz w:val="28"/>
          <w:szCs w:val="28"/>
          <w:lang w:eastAsia="ru-RU"/>
        </w:rPr>
        <w:t xml:space="preserve">3. Предоставление компенсационного места на размещение нестационарного торгового объекта осуществляется </w:t>
      </w:r>
      <w:r w:rsidR="000608CD">
        <w:rPr>
          <w:rFonts w:ascii="Times New Roman" w:eastAsia="Times New Roman" w:hAnsi="Times New Roman" w:cs="Times New Roman"/>
          <w:sz w:val="28"/>
          <w:szCs w:val="28"/>
          <w:lang w:eastAsia="ru-RU"/>
        </w:rPr>
        <w:t>уполномоченным органом</w:t>
      </w:r>
      <w:r w:rsidRPr="007E5F14">
        <w:rPr>
          <w:rFonts w:ascii="Times New Roman" w:eastAsia="Times New Roman" w:hAnsi="Times New Roman" w:cs="Times New Roman"/>
          <w:sz w:val="28"/>
          <w:szCs w:val="28"/>
          <w:lang w:eastAsia="ru-RU"/>
        </w:rPr>
        <w:t xml:space="preserve"> в случаях, предусмотренных пунктом 2</w:t>
      </w:r>
      <w:r w:rsidR="002C16BB">
        <w:rPr>
          <w:rFonts w:ascii="Times New Roman" w:eastAsia="Times New Roman" w:hAnsi="Times New Roman" w:cs="Times New Roman"/>
          <w:sz w:val="28"/>
          <w:szCs w:val="28"/>
          <w:lang w:eastAsia="ru-RU"/>
        </w:rPr>
        <w:t>4</w:t>
      </w:r>
      <w:r w:rsidRPr="007E5F14">
        <w:rPr>
          <w:rFonts w:ascii="Times New Roman" w:eastAsia="Times New Roman" w:hAnsi="Times New Roman" w:cs="Times New Roman"/>
          <w:sz w:val="28"/>
          <w:szCs w:val="28"/>
          <w:lang w:eastAsia="ru-RU"/>
        </w:rPr>
        <w:t xml:space="preserve"> Порядка размещения нестационарных торговых объектов на территории </w:t>
      </w:r>
      <w:r w:rsidR="002C16BB">
        <w:rPr>
          <w:rFonts w:ascii="Times New Roman" w:eastAsia="Times New Roman" w:hAnsi="Times New Roman" w:cs="Times New Roman"/>
          <w:sz w:val="28"/>
          <w:szCs w:val="28"/>
          <w:lang w:eastAsia="ru-RU"/>
        </w:rPr>
        <w:t>Калачинского городского поселения Калачинского района</w:t>
      </w:r>
      <w:r w:rsidR="002C16BB" w:rsidRPr="007E5F14">
        <w:rPr>
          <w:rFonts w:ascii="Times New Roman" w:eastAsia="Times New Roman" w:hAnsi="Times New Roman" w:cs="Times New Roman"/>
          <w:sz w:val="28"/>
          <w:szCs w:val="28"/>
          <w:lang w:eastAsia="ru-RU"/>
        </w:rPr>
        <w:t xml:space="preserve"> Омской области</w:t>
      </w:r>
      <w:r w:rsidRPr="007E5F14">
        <w:rPr>
          <w:rFonts w:ascii="Times New Roman" w:eastAsia="Times New Roman" w:hAnsi="Times New Roman" w:cs="Times New Roman"/>
          <w:sz w:val="28"/>
          <w:szCs w:val="28"/>
          <w:lang w:eastAsia="ru-RU"/>
        </w:rPr>
        <w:t>, в соответствии со схемой размещения нестационарных торговых объектов.</w:t>
      </w:r>
    </w:p>
    <w:p w:rsidR="002343CB" w:rsidRDefault="00523E06" w:rsidP="002343CB">
      <w:pPr>
        <w:spacing w:after="0" w:line="240" w:lineRule="auto"/>
        <w:ind w:firstLine="708"/>
        <w:jc w:val="both"/>
        <w:rPr>
          <w:rFonts w:ascii="Times New Roman" w:eastAsia="Times New Roman" w:hAnsi="Times New Roman" w:cs="Times New Roman"/>
          <w:sz w:val="28"/>
          <w:szCs w:val="28"/>
          <w:lang w:eastAsia="ru-RU"/>
        </w:rPr>
      </w:pPr>
      <w:r w:rsidRPr="007E5F14">
        <w:rPr>
          <w:rFonts w:ascii="Times New Roman" w:eastAsia="Times New Roman" w:hAnsi="Times New Roman" w:cs="Times New Roman"/>
          <w:sz w:val="28"/>
          <w:szCs w:val="28"/>
          <w:lang w:eastAsia="ru-RU"/>
        </w:rPr>
        <w:t xml:space="preserve">4. В течение срока, установленного уведомлением о расторжении договора на размещение нестационарного торгового объекта, договора аренды земельного участка, владелец нестационарного торгового объекта имеет право обратиться в </w:t>
      </w:r>
      <w:r w:rsidR="000608CD">
        <w:rPr>
          <w:rFonts w:ascii="Times New Roman" w:eastAsia="Times New Roman" w:hAnsi="Times New Roman" w:cs="Times New Roman"/>
          <w:sz w:val="28"/>
          <w:szCs w:val="28"/>
          <w:lang w:eastAsia="ru-RU"/>
        </w:rPr>
        <w:t>уполномоченный орган</w:t>
      </w:r>
      <w:r w:rsidR="000608CD" w:rsidRPr="007E5F14">
        <w:rPr>
          <w:rFonts w:ascii="Times New Roman" w:eastAsia="Times New Roman" w:hAnsi="Times New Roman" w:cs="Times New Roman"/>
          <w:sz w:val="28"/>
          <w:szCs w:val="28"/>
          <w:lang w:eastAsia="ru-RU"/>
        </w:rPr>
        <w:t xml:space="preserve"> </w:t>
      </w:r>
      <w:r w:rsidRPr="007E5F14">
        <w:rPr>
          <w:rFonts w:ascii="Times New Roman" w:eastAsia="Times New Roman" w:hAnsi="Times New Roman" w:cs="Times New Roman"/>
          <w:sz w:val="28"/>
          <w:szCs w:val="28"/>
          <w:lang w:eastAsia="ru-RU"/>
        </w:rPr>
        <w:t>с заявлением о предоставлении компенсационного места для размещения нестационарного торгового объекта.</w:t>
      </w:r>
    </w:p>
    <w:p w:rsidR="002343CB" w:rsidRDefault="00523E06" w:rsidP="002343CB">
      <w:pPr>
        <w:spacing w:after="0" w:line="240" w:lineRule="auto"/>
        <w:ind w:firstLine="708"/>
        <w:jc w:val="both"/>
        <w:rPr>
          <w:rFonts w:ascii="Times New Roman" w:eastAsia="Times New Roman" w:hAnsi="Times New Roman" w:cs="Times New Roman"/>
          <w:sz w:val="28"/>
          <w:szCs w:val="28"/>
          <w:lang w:eastAsia="ru-RU"/>
        </w:rPr>
      </w:pPr>
      <w:r w:rsidRPr="007E5F14">
        <w:rPr>
          <w:rFonts w:ascii="Times New Roman" w:eastAsia="Times New Roman" w:hAnsi="Times New Roman" w:cs="Times New Roman"/>
          <w:sz w:val="28"/>
          <w:szCs w:val="28"/>
          <w:lang w:eastAsia="ru-RU"/>
        </w:rPr>
        <w:t xml:space="preserve">5. Перечень мест размещения нестационарных торговых объектов, свободных от прав третьих лиц, размещается </w:t>
      </w:r>
      <w:r w:rsidR="000608CD">
        <w:rPr>
          <w:rFonts w:ascii="Times New Roman" w:eastAsia="Times New Roman" w:hAnsi="Times New Roman" w:cs="Times New Roman"/>
          <w:sz w:val="28"/>
          <w:szCs w:val="28"/>
          <w:lang w:eastAsia="ru-RU"/>
        </w:rPr>
        <w:t xml:space="preserve">уполномоченным органом </w:t>
      </w:r>
      <w:r w:rsidRPr="007E5F14">
        <w:rPr>
          <w:rFonts w:ascii="Times New Roman" w:eastAsia="Times New Roman" w:hAnsi="Times New Roman" w:cs="Times New Roman"/>
          <w:sz w:val="28"/>
          <w:szCs w:val="28"/>
          <w:lang w:eastAsia="ru-RU"/>
        </w:rPr>
        <w:t xml:space="preserve">в сети </w:t>
      </w:r>
      <w:r w:rsidR="00C759B6">
        <w:rPr>
          <w:rFonts w:ascii="Times New Roman" w:eastAsia="Times New Roman" w:hAnsi="Times New Roman" w:cs="Times New Roman"/>
          <w:sz w:val="28"/>
          <w:szCs w:val="28"/>
          <w:lang w:eastAsia="ru-RU"/>
        </w:rPr>
        <w:t>«</w:t>
      </w:r>
      <w:r w:rsidRPr="007E5F14">
        <w:rPr>
          <w:rFonts w:ascii="Times New Roman" w:eastAsia="Times New Roman" w:hAnsi="Times New Roman" w:cs="Times New Roman"/>
          <w:sz w:val="28"/>
          <w:szCs w:val="28"/>
          <w:lang w:eastAsia="ru-RU"/>
        </w:rPr>
        <w:t>Интернет</w:t>
      </w:r>
      <w:r w:rsidR="00C759B6">
        <w:rPr>
          <w:rFonts w:ascii="Times New Roman" w:eastAsia="Times New Roman" w:hAnsi="Times New Roman" w:cs="Times New Roman"/>
          <w:sz w:val="28"/>
          <w:szCs w:val="28"/>
          <w:lang w:eastAsia="ru-RU"/>
        </w:rPr>
        <w:t>»</w:t>
      </w:r>
      <w:r w:rsidRPr="007E5F14">
        <w:rPr>
          <w:rFonts w:ascii="Times New Roman" w:eastAsia="Times New Roman" w:hAnsi="Times New Roman" w:cs="Times New Roman"/>
          <w:sz w:val="28"/>
          <w:szCs w:val="28"/>
          <w:lang w:eastAsia="ru-RU"/>
        </w:rPr>
        <w:t xml:space="preserve"> на официальном сайте </w:t>
      </w:r>
      <w:r w:rsidR="00C759B6">
        <w:rPr>
          <w:rFonts w:ascii="Times New Roman" w:eastAsia="Times New Roman" w:hAnsi="Times New Roman" w:cs="Times New Roman"/>
          <w:sz w:val="28"/>
          <w:szCs w:val="28"/>
          <w:lang w:eastAsia="ru-RU"/>
        </w:rPr>
        <w:t>а</w:t>
      </w:r>
      <w:r w:rsidRPr="007E5F14">
        <w:rPr>
          <w:rFonts w:ascii="Times New Roman" w:eastAsia="Times New Roman" w:hAnsi="Times New Roman" w:cs="Times New Roman"/>
          <w:sz w:val="28"/>
          <w:szCs w:val="28"/>
          <w:lang w:eastAsia="ru-RU"/>
        </w:rPr>
        <w:t xml:space="preserve">дминистрации </w:t>
      </w:r>
      <w:r w:rsidR="00C759B6">
        <w:rPr>
          <w:rFonts w:ascii="Times New Roman" w:eastAsia="Times New Roman" w:hAnsi="Times New Roman" w:cs="Times New Roman"/>
          <w:sz w:val="28"/>
          <w:szCs w:val="28"/>
          <w:lang w:eastAsia="ru-RU"/>
        </w:rPr>
        <w:t xml:space="preserve">Калачинского муниципального района </w:t>
      </w:r>
      <w:r w:rsidRPr="007E5F14">
        <w:rPr>
          <w:rFonts w:ascii="Times New Roman" w:eastAsia="Times New Roman" w:hAnsi="Times New Roman" w:cs="Times New Roman"/>
          <w:sz w:val="28"/>
          <w:szCs w:val="28"/>
          <w:lang w:eastAsia="ru-RU"/>
        </w:rPr>
        <w:t>Омской области и поддерживается в актуальном состоянии.</w:t>
      </w:r>
    </w:p>
    <w:p w:rsidR="002343CB" w:rsidRDefault="00523E06" w:rsidP="002343CB">
      <w:pPr>
        <w:spacing w:after="0" w:line="240" w:lineRule="auto"/>
        <w:ind w:firstLine="708"/>
        <w:jc w:val="both"/>
        <w:rPr>
          <w:rFonts w:ascii="Times New Roman" w:eastAsia="Times New Roman" w:hAnsi="Times New Roman" w:cs="Times New Roman"/>
          <w:sz w:val="28"/>
          <w:szCs w:val="28"/>
          <w:lang w:eastAsia="ru-RU"/>
        </w:rPr>
      </w:pPr>
      <w:r w:rsidRPr="007E5F14">
        <w:rPr>
          <w:rFonts w:ascii="Times New Roman" w:eastAsia="Times New Roman" w:hAnsi="Times New Roman" w:cs="Times New Roman"/>
          <w:sz w:val="28"/>
          <w:szCs w:val="28"/>
          <w:lang w:eastAsia="ru-RU"/>
        </w:rPr>
        <w:lastRenderedPageBreak/>
        <w:t xml:space="preserve">По обращению владельца нестационарного торгового объекта </w:t>
      </w:r>
      <w:r w:rsidR="000608CD">
        <w:rPr>
          <w:rFonts w:ascii="Times New Roman" w:eastAsia="Times New Roman" w:hAnsi="Times New Roman" w:cs="Times New Roman"/>
          <w:sz w:val="28"/>
          <w:szCs w:val="28"/>
          <w:lang w:eastAsia="ru-RU"/>
        </w:rPr>
        <w:t xml:space="preserve">уполномоченный орган </w:t>
      </w:r>
      <w:r w:rsidRPr="007E5F14">
        <w:rPr>
          <w:rFonts w:ascii="Times New Roman" w:eastAsia="Times New Roman" w:hAnsi="Times New Roman" w:cs="Times New Roman"/>
          <w:sz w:val="28"/>
          <w:szCs w:val="28"/>
          <w:lang w:eastAsia="ru-RU"/>
        </w:rPr>
        <w:t>предоставляет в течение пяти рабочих дней перечень мест размещения нестационарных торговых объектов, свободных от прав третьих лиц, по состоянию на первое число месяца, в котором поступило обращение.</w:t>
      </w:r>
    </w:p>
    <w:p w:rsidR="002343CB" w:rsidRDefault="00523E06" w:rsidP="002343CB">
      <w:pPr>
        <w:spacing w:after="0" w:line="240" w:lineRule="auto"/>
        <w:ind w:firstLine="708"/>
        <w:jc w:val="both"/>
        <w:rPr>
          <w:rFonts w:ascii="Times New Roman" w:eastAsia="Times New Roman" w:hAnsi="Times New Roman" w:cs="Times New Roman"/>
          <w:sz w:val="28"/>
          <w:szCs w:val="28"/>
          <w:lang w:eastAsia="ru-RU"/>
        </w:rPr>
      </w:pPr>
      <w:r w:rsidRPr="007E5F14">
        <w:rPr>
          <w:rFonts w:ascii="Times New Roman" w:eastAsia="Times New Roman" w:hAnsi="Times New Roman" w:cs="Times New Roman"/>
          <w:sz w:val="28"/>
          <w:szCs w:val="28"/>
          <w:lang w:eastAsia="ru-RU"/>
        </w:rPr>
        <w:t xml:space="preserve">6. При предоставлении компенсационного места владельцу нестационарного торгового объекта, имеющему действующий договор на размещение нестационарного торгового объекта, в пределах </w:t>
      </w:r>
      <w:r w:rsidR="00C759B6">
        <w:rPr>
          <w:rFonts w:ascii="Times New Roman" w:eastAsia="Times New Roman" w:hAnsi="Times New Roman" w:cs="Times New Roman"/>
          <w:sz w:val="28"/>
          <w:szCs w:val="28"/>
          <w:lang w:eastAsia="ru-RU"/>
        </w:rPr>
        <w:t xml:space="preserve">Калачинского городского поселения </w:t>
      </w:r>
      <w:r w:rsidRPr="007E5F14">
        <w:rPr>
          <w:rFonts w:ascii="Times New Roman" w:eastAsia="Times New Roman" w:hAnsi="Times New Roman" w:cs="Times New Roman"/>
          <w:sz w:val="28"/>
          <w:szCs w:val="28"/>
          <w:lang w:eastAsia="ru-RU"/>
        </w:rPr>
        <w:t>Омской области в действующий договор на размещение нестационарного торгового объекта вносятся соответствующие изменения.</w:t>
      </w:r>
    </w:p>
    <w:p w:rsidR="002343CB" w:rsidRDefault="00523E06" w:rsidP="002343CB">
      <w:pPr>
        <w:spacing w:after="0" w:line="240" w:lineRule="auto"/>
        <w:ind w:firstLine="708"/>
        <w:jc w:val="both"/>
        <w:rPr>
          <w:rFonts w:ascii="Times New Roman" w:eastAsia="Times New Roman" w:hAnsi="Times New Roman" w:cs="Times New Roman"/>
          <w:sz w:val="28"/>
          <w:szCs w:val="28"/>
          <w:lang w:eastAsia="ru-RU"/>
        </w:rPr>
      </w:pPr>
      <w:proofErr w:type="gramStart"/>
      <w:r w:rsidRPr="00C759B6">
        <w:rPr>
          <w:rFonts w:ascii="Times New Roman" w:eastAsia="Times New Roman" w:hAnsi="Times New Roman" w:cs="Times New Roman"/>
          <w:sz w:val="28"/>
          <w:szCs w:val="28"/>
          <w:lang w:eastAsia="ru-RU"/>
        </w:rPr>
        <w:t xml:space="preserve">В случае предоставления компенсационного места владельцу нестационарного торгового объекта, имеющему действующий договор на размещение нестационарного торгового объекта, в другом </w:t>
      </w:r>
      <w:r w:rsidR="00C759B6">
        <w:rPr>
          <w:rFonts w:ascii="Times New Roman" w:eastAsia="Times New Roman" w:hAnsi="Times New Roman" w:cs="Times New Roman"/>
          <w:sz w:val="28"/>
          <w:szCs w:val="28"/>
          <w:lang w:eastAsia="ru-RU"/>
        </w:rPr>
        <w:t>м</w:t>
      </w:r>
      <w:r w:rsidRPr="00C759B6">
        <w:rPr>
          <w:rFonts w:ascii="Times New Roman" w:eastAsia="Times New Roman" w:hAnsi="Times New Roman" w:cs="Times New Roman"/>
          <w:sz w:val="28"/>
          <w:szCs w:val="28"/>
          <w:lang w:eastAsia="ru-RU"/>
        </w:rPr>
        <w:t>униципальном образования Омской области с владельцем нестационарного торгового объекта заключается новый договор на размещение нестационарного торгового объекта на срок, не превышающий срок действующего договора на размещение нестационарного торгового объекта.</w:t>
      </w:r>
      <w:proofErr w:type="gramEnd"/>
    </w:p>
    <w:p w:rsidR="00523E06" w:rsidRPr="007E5F14" w:rsidRDefault="00523E06" w:rsidP="002343CB">
      <w:pPr>
        <w:spacing w:after="0" w:line="240" w:lineRule="auto"/>
        <w:ind w:firstLine="708"/>
        <w:jc w:val="both"/>
        <w:rPr>
          <w:rFonts w:ascii="Times New Roman" w:eastAsia="Times New Roman" w:hAnsi="Times New Roman" w:cs="Times New Roman"/>
          <w:sz w:val="28"/>
          <w:szCs w:val="28"/>
          <w:lang w:eastAsia="ru-RU"/>
        </w:rPr>
      </w:pPr>
      <w:r w:rsidRPr="007E5F14">
        <w:rPr>
          <w:rFonts w:ascii="Times New Roman" w:eastAsia="Times New Roman" w:hAnsi="Times New Roman" w:cs="Times New Roman"/>
          <w:sz w:val="28"/>
          <w:szCs w:val="28"/>
          <w:lang w:eastAsia="ru-RU"/>
        </w:rPr>
        <w:t>7. В случае отсутствия обращения, поданного в соответствии с пунктом 4 настоящего Порядка, или отказа владельца нестационарного торгового объекта от предложенных компенсационных мест владелец нестационарного торгового объекта теряет право на предоставление компенсационного места на размещение нестационарного торгового объекта.</w:t>
      </w:r>
    </w:p>
    <w:p w:rsidR="00523E06" w:rsidRPr="007E5F14" w:rsidRDefault="00523E06" w:rsidP="002343CB">
      <w:pPr>
        <w:spacing w:after="0" w:line="240" w:lineRule="auto"/>
        <w:ind w:firstLine="708"/>
        <w:jc w:val="both"/>
        <w:rPr>
          <w:sz w:val="28"/>
          <w:szCs w:val="28"/>
        </w:rPr>
      </w:pPr>
    </w:p>
    <w:p w:rsidR="002F248C" w:rsidRDefault="002F248C" w:rsidP="002343CB">
      <w:pPr>
        <w:spacing w:after="0" w:line="240" w:lineRule="auto"/>
        <w:ind w:firstLine="708"/>
        <w:jc w:val="right"/>
        <w:outlineLvl w:val="2"/>
        <w:rPr>
          <w:rFonts w:ascii="Times New Roman" w:eastAsia="Times New Roman" w:hAnsi="Times New Roman" w:cs="Times New Roman"/>
          <w:b/>
          <w:bCs/>
          <w:sz w:val="28"/>
          <w:szCs w:val="28"/>
          <w:lang w:eastAsia="ru-RU"/>
        </w:rPr>
      </w:pPr>
    </w:p>
    <w:p w:rsidR="002F248C" w:rsidRDefault="002F248C" w:rsidP="002343CB">
      <w:pPr>
        <w:spacing w:after="0" w:line="240" w:lineRule="auto"/>
        <w:jc w:val="right"/>
        <w:outlineLvl w:val="2"/>
        <w:rPr>
          <w:rFonts w:ascii="Times New Roman" w:eastAsia="Times New Roman" w:hAnsi="Times New Roman" w:cs="Times New Roman"/>
          <w:b/>
          <w:bCs/>
          <w:sz w:val="28"/>
          <w:szCs w:val="28"/>
          <w:lang w:eastAsia="ru-RU"/>
        </w:rPr>
      </w:pPr>
    </w:p>
    <w:p w:rsidR="002F248C" w:rsidRDefault="002F248C" w:rsidP="002343CB">
      <w:pPr>
        <w:spacing w:after="0" w:line="240" w:lineRule="auto"/>
        <w:jc w:val="right"/>
        <w:outlineLvl w:val="2"/>
        <w:rPr>
          <w:rFonts w:ascii="Times New Roman" w:eastAsia="Times New Roman" w:hAnsi="Times New Roman" w:cs="Times New Roman"/>
          <w:b/>
          <w:bCs/>
          <w:sz w:val="28"/>
          <w:szCs w:val="28"/>
          <w:lang w:eastAsia="ru-RU"/>
        </w:rPr>
      </w:pPr>
    </w:p>
    <w:p w:rsidR="002F248C" w:rsidRDefault="002F248C" w:rsidP="002343CB">
      <w:pPr>
        <w:spacing w:after="0" w:line="240" w:lineRule="auto"/>
        <w:jc w:val="right"/>
        <w:outlineLvl w:val="2"/>
        <w:rPr>
          <w:rFonts w:ascii="Times New Roman" w:eastAsia="Times New Roman" w:hAnsi="Times New Roman" w:cs="Times New Roman"/>
          <w:b/>
          <w:bCs/>
          <w:sz w:val="28"/>
          <w:szCs w:val="28"/>
          <w:lang w:eastAsia="ru-RU"/>
        </w:rPr>
      </w:pPr>
    </w:p>
    <w:p w:rsidR="002F248C" w:rsidRDefault="002F248C" w:rsidP="002343CB">
      <w:pPr>
        <w:spacing w:after="0" w:line="240" w:lineRule="auto"/>
        <w:jc w:val="right"/>
        <w:outlineLvl w:val="2"/>
        <w:rPr>
          <w:rFonts w:ascii="Times New Roman" w:eastAsia="Times New Roman" w:hAnsi="Times New Roman" w:cs="Times New Roman"/>
          <w:b/>
          <w:bCs/>
          <w:sz w:val="28"/>
          <w:szCs w:val="28"/>
          <w:lang w:eastAsia="ru-RU"/>
        </w:rPr>
      </w:pPr>
    </w:p>
    <w:p w:rsidR="00C759B6" w:rsidRDefault="00C759B6" w:rsidP="002343CB">
      <w:pPr>
        <w:spacing w:after="0" w:line="240" w:lineRule="auto"/>
        <w:jc w:val="right"/>
        <w:outlineLvl w:val="2"/>
        <w:rPr>
          <w:rFonts w:ascii="Times New Roman" w:eastAsia="Times New Roman" w:hAnsi="Times New Roman" w:cs="Times New Roman"/>
          <w:b/>
          <w:bCs/>
          <w:sz w:val="28"/>
          <w:szCs w:val="28"/>
          <w:lang w:eastAsia="ru-RU"/>
        </w:rPr>
      </w:pPr>
    </w:p>
    <w:p w:rsidR="00C759B6" w:rsidRDefault="00C759B6" w:rsidP="002343CB">
      <w:pPr>
        <w:spacing w:after="0" w:line="240" w:lineRule="auto"/>
        <w:jc w:val="right"/>
        <w:outlineLvl w:val="2"/>
        <w:rPr>
          <w:rFonts w:ascii="Times New Roman" w:eastAsia="Times New Roman" w:hAnsi="Times New Roman" w:cs="Times New Roman"/>
          <w:b/>
          <w:bCs/>
          <w:sz w:val="28"/>
          <w:szCs w:val="28"/>
          <w:lang w:eastAsia="ru-RU"/>
        </w:rPr>
      </w:pPr>
    </w:p>
    <w:p w:rsidR="00C759B6" w:rsidRDefault="00C759B6" w:rsidP="002343CB">
      <w:pPr>
        <w:spacing w:after="0" w:line="240" w:lineRule="auto"/>
        <w:jc w:val="right"/>
        <w:outlineLvl w:val="2"/>
        <w:rPr>
          <w:rFonts w:ascii="Times New Roman" w:eastAsia="Times New Roman" w:hAnsi="Times New Roman" w:cs="Times New Roman"/>
          <w:b/>
          <w:bCs/>
          <w:sz w:val="28"/>
          <w:szCs w:val="28"/>
          <w:lang w:eastAsia="ru-RU"/>
        </w:rPr>
      </w:pPr>
    </w:p>
    <w:p w:rsidR="00AE6EBD" w:rsidRDefault="00AE6EBD" w:rsidP="002343CB">
      <w:pPr>
        <w:spacing w:after="0" w:line="240" w:lineRule="auto"/>
        <w:jc w:val="right"/>
        <w:outlineLvl w:val="2"/>
        <w:rPr>
          <w:rFonts w:ascii="Times New Roman" w:eastAsia="Times New Roman" w:hAnsi="Times New Roman" w:cs="Times New Roman"/>
          <w:b/>
          <w:bCs/>
          <w:sz w:val="28"/>
          <w:szCs w:val="28"/>
          <w:lang w:eastAsia="ru-RU"/>
        </w:rPr>
      </w:pPr>
    </w:p>
    <w:p w:rsidR="00AE6EBD" w:rsidRDefault="00AE6EBD" w:rsidP="002F248C">
      <w:pPr>
        <w:spacing w:before="100" w:beforeAutospacing="1" w:after="100" w:afterAutospacing="1" w:line="240" w:lineRule="auto"/>
        <w:jc w:val="right"/>
        <w:outlineLvl w:val="2"/>
        <w:rPr>
          <w:rFonts w:ascii="Times New Roman" w:eastAsia="Times New Roman" w:hAnsi="Times New Roman" w:cs="Times New Roman"/>
          <w:b/>
          <w:bCs/>
          <w:sz w:val="28"/>
          <w:szCs w:val="28"/>
          <w:lang w:eastAsia="ru-RU"/>
        </w:rPr>
      </w:pPr>
    </w:p>
    <w:p w:rsidR="002343CB" w:rsidRDefault="002343CB" w:rsidP="002F248C">
      <w:pPr>
        <w:spacing w:before="100" w:beforeAutospacing="1" w:after="100" w:afterAutospacing="1" w:line="240" w:lineRule="auto"/>
        <w:jc w:val="right"/>
        <w:outlineLvl w:val="2"/>
        <w:rPr>
          <w:rFonts w:ascii="Times New Roman" w:eastAsia="Times New Roman" w:hAnsi="Times New Roman" w:cs="Times New Roman"/>
          <w:b/>
          <w:bCs/>
          <w:sz w:val="28"/>
          <w:szCs w:val="28"/>
          <w:lang w:eastAsia="ru-RU"/>
        </w:rPr>
      </w:pPr>
    </w:p>
    <w:p w:rsidR="002343CB" w:rsidRDefault="002343CB" w:rsidP="002F248C">
      <w:pPr>
        <w:spacing w:before="100" w:beforeAutospacing="1" w:after="100" w:afterAutospacing="1" w:line="240" w:lineRule="auto"/>
        <w:jc w:val="right"/>
        <w:outlineLvl w:val="2"/>
        <w:rPr>
          <w:rFonts w:ascii="Times New Roman" w:eastAsia="Times New Roman" w:hAnsi="Times New Roman" w:cs="Times New Roman"/>
          <w:b/>
          <w:bCs/>
          <w:sz w:val="28"/>
          <w:szCs w:val="28"/>
          <w:lang w:eastAsia="ru-RU"/>
        </w:rPr>
      </w:pPr>
    </w:p>
    <w:p w:rsidR="002343CB" w:rsidRDefault="002343CB" w:rsidP="002F248C">
      <w:pPr>
        <w:spacing w:before="100" w:beforeAutospacing="1" w:after="100" w:afterAutospacing="1" w:line="240" w:lineRule="auto"/>
        <w:jc w:val="right"/>
        <w:outlineLvl w:val="2"/>
        <w:rPr>
          <w:rFonts w:ascii="Times New Roman" w:eastAsia="Times New Roman" w:hAnsi="Times New Roman" w:cs="Times New Roman"/>
          <w:b/>
          <w:bCs/>
          <w:sz w:val="28"/>
          <w:szCs w:val="28"/>
          <w:lang w:eastAsia="ru-RU"/>
        </w:rPr>
      </w:pPr>
    </w:p>
    <w:p w:rsidR="002343CB" w:rsidRDefault="002343CB" w:rsidP="002F248C">
      <w:pPr>
        <w:spacing w:before="100" w:beforeAutospacing="1" w:after="100" w:afterAutospacing="1" w:line="240" w:lineRule="auto"/>
        <w:jc w:val="right"/>
        <w:outlineLvl w:val="2"/>
        <w:rPr>
          <w:rFonts w:ascii="Times New Roman" w:eastAsia="Times New Roman" w:hAnsi="Times New Roman" w:cs="Times New Roman"/>
          <w:b/>
          <w:bCs/>
          <w:sz w:val="28"/>
          <w:szCs w:val="28"/>
          <w:lang w:eastAsia="ru-RU"/>
        </w:rPr>
      </w:pPr>
    </w:p>
    <w:p w:rsidR="002343CB" w:rsidRDefault="002343CB" w:rsidP="002F248C">
      <w:pPr>
        <w:spacing w:before="100" w:beforeAutospacing="1" w:after="100" w:afterAutospacing="1" w:line="240" w:lineRule="auto"/>
        <w:jc w:val="right"/>
        <w:outlineLvl w:val="2"/>
        <w:rPr>
          <w:rFonts w:ascii="Times New Roman" w:eastAsia="Times New Roman" w:hAnsi="Times New Roman" w:cs="Times New Roman"/>
          <w:b/>
          <w:bCs/>
          <w:sz w:val="28"/>
          <w:szCs w:val="28"/>
          <w:lang w:eastAsia="ru-RU"/>
        </w:rPr>
      </w:pPr>
    </w:p>
    <w:p w:rsidR="00C759B6" w:rsidRPr="007A6FBF" w:rsidRDefault="00C759B6" w:rsidP="002343CB">
      <w:pPr>
        <w:autoSpaceDE w:val="0"/>
        <w:autoSpaceDN w:val="0"/>
        <w:adjustRightInd w:val="0"/>
        <w:spacing w:after="0" w:line="240" w:lineRule="auto"/>
        <w:ind w:left="4536"/>
        <w:outlineLvl w:val="0"/>
        <w:rPr>
          <w:rFonts w:ascii="Times New Roman" w:hAnsi="Times New Roman" w:cs="Times New Roman"/>
          <w:sz w:val="28"/>
          <w:szCs w:val="28"/>
        </w:rPr>
      </w:pPr>
      <w:r w:rsidRPr="007A6FBF">
        <w:rPr>
          <w:rFonts w:ascii="Times New Roman" w:hAnsi="Times New Roman" w:cs="Times New Roman"/>
          <w:sz w:val="28"/>
          <w:szCs w:val="28"/>
        </w:rPr>
        <w:lastRenderedPageBreak/>
        <w:t xml:space="preserve">Приложение </w:t>
      </w:r>
      <w:r>
        <w:rPr>
          <w:rFonts w:ascii="Times New Roman" w:hAnsi="Times New Roman" w:cs="Times New Roman"/>
          <w:sz w:val="28"/>
          <w:szCs w:val="28"/>
        </w:rPr>
        <w:t>№</w:t>
      </w:r>
      <w:r w:rsidRPr="007A6FBF">
        <w:rPr>
          <w:rFonts w:ascii="Times New Roman" w:hAnsi="Times New Roman" w:cs="Times New Roman"/>
          <w:sz w:val="28"/>
          <w:szCs w:val="28"/>
        </w:rPr>
        <w:t xml:space="preserve"> </w:t>
      </w:r>
      <w:r>
        <w:rPr>
          <w:rFonts w:ascii="Times New Roman" w:hAnsi="Times New Roman" w:cs="Times New Roman"/>
          <w:sz w:val="28"/>
          <w:szCs w:val="28"/>
        </w:rPr>
        <w:t>3</w:t>
      </w:r>
    </w:p>
    <w:p w:rsidR="00695EDE" w:rsidRDefault="00695EDE" w:rsidP="002343CB">
      <w:pPr>
        <w:autoSpaceDE w:val="0"/>
        <w:autoSpaceDN w:val="0"/>
        <w:adjustRightInd w:val="0"/>
        <w:spacing w:after="0" w:line="240" w:lineRule="auto"/>
        <w:ind w:left="4536"/>
        <w:rPr>
          <w:rFonts w:ascii="Times New Roman" w:hAnsi="Times New Roman" w:cs="Times New Roman"/>
          <w:sz w:val="28"/>
          <w:szCs w:val="28"/>
        </w:rPr>
      </w:pPr>
      <w:r w:rsidRPr="007A6FBF">
        <w:rPr>
          <w:rFonts w:ascii="Times New Roman" w:hAnsi="Times New Roman" w:cs="Times New Roman"/>
          <w:sz w:val="28"/>
          <w:szCs w:val="28"/>
        </w:rPr>
        <w:t>к Порядку размещения</w:t>
      </w:r>
      <w:r>
        <w:rPr>
          <w:rFonts w:ascii="Times New Roman" w:hAnsi="Times New Roman" w:cs="Times New Roman"/>
          <w:sz w:val="28"/>
          <w:szCs w:val="28"/>
        </w:rPr>
        <w:t xml:space="preserve"> </w:t>
      </w:r>
      <w:proofErr w:type="gramStart"/>
      <w:r>
        <w:rPr>
          <w:rFonts w:ascii="Times New Roman" w:hAnsi="Times New Roman" w:cs="Times New Roman"/>
          <w:sz w:val="28"/>
          <w:szCs w:val="28"/>
        </w:rPr>
        <w:t>нестационарных</w:t>
      </w:r>
      <w:proofErr w:type="gramEnd"/>
    </w:p>
    <w:p w:rsidR="00695EDE" w:rsidRPr="007A6FBF" w:rsidRDefault="00695EDE" w:rsidP="002343CB">
      <w:pPr>
        <w:autoSpaceDE w:val="0"/>
        <w:autoSpaceDN w:val="0"/>
        <w:adjustRightInd w:val="0"/>
        <w:spacing w:after="0" w:line="240" w:lineRule="auto"/>
        <w:ind w:left="4536"/>
        <w:rPr>
          <w:rFonts w:ascii="Times New Roman" w:hAnsi="Times New Roman" w:cs="Times New Roman"/>
          <w:sz w:val="28"/>
          <w:szCs w:val="28"/>
        </w:rPr>
      </w:pPr>
      <w:r>
        <w:rPr>
          <w:rFonts w:ascii="Times New Roman" w:hAnsi="Times New Roman" w:cs="Times New Roman"/>
          <w:sz w:val="28"/>
          <w:szCs w:val="28"/>
        </w:rPr>
        <w:t>торговых объектов и определения платы за размещение</w:t>
      </w:r>
      <w:r w:rsidRPr="007A6FBF">
        <w:rPr>
          <w:rFonts w:ascii="Times New Roman" w:hAnsi="Times New Roman" w:cs="Times New Roman"/>
          <w:sz w:val="28"/>
          <w:szCs w:val="28"/>
        </w:rPr>
        <w:t xml:space="preserve"> нестационарных</w:t>
      </w:r>
    </w:p>
    <w:p w:rsidR="00695EDE" w:rsidRDefault="00695EDE" w:rsidP="002343CB">
      <w:pPr>
        <w:autoSpaceDE w:val="0"/>
        <w:autoSpaceDN w:val="0"/>
        <w:adjustRightInd w:val="0"/>
        <w:spacing w:after="0" w:line="240" w:lineRule="auto"/>
        <w:ind w:left="4536"/>
        <w:rPr>
          <w:rFonts w:ascii="Times New Roman" w:hAnsi="Times New Roman" w:cs="Times New Roman"/>
          <w:sz w:val="28"/>
          <w:szCs w:val="28"/>
        </w:rPr>
      </w:pPr>
      <w:r w:rsidRPr="007A6FBF">
        <w:rPr>
          <w:rFonts w:ascii="Times New Roman" w:hAnsi="Times New Roman" w:cs="Times New Roman"/>
          <w:sz w:val="28"/>
          <w:szCs w:val="28"/>
        </w:rPr>
        <w:t xml:space="preserve">торговых объектов на территории </w:t>
      </w:r>
    </w:p>
    <w:p w:rsidR="00695EDE" w:rsidRDefault="00695EDE" w:rsidP="002343CB">
      <w:pPr>
        <w:autoSpaceDE w:val="0"/>
        <w:autoSpaceDN w:val="0"/>
        <w:adjustRightInd w:val="0"/>
        <w:spacing w:after="0" w:line="240" w:lineRule="auto"/>
        <w:ind w:left="4536"/>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Калачинского городского поселения </w:t>
      </w:r>
    </w:p>
    <w:p w:rsidR="00695EDE" w:rsidRPr="007A6FBF" w:rsidRDefault="00695EDE" w:rsidP="002343CB">
      <w:pPr>
        <w:autoSpaceDE w:val="0"/>
        <w:autoSpaceDN w:val="0"/>
        <w:adjustRightInd w:val="0"/>
        <w:spacing w:after="0" w:line="240" w:lineRule="auto"/>
        <w:ind w:left="4536"/>
        <w:rPr>
          <w:rFonts w:ascii="Times New Roman" w:hAnsi="Times New Roman" w:cs="Times New Roman"/>
          <w:sz w:val="28"/>
          <w:szCs w:val="28"/>
        </w:rPr>
      </w:pPr>
      <w:r>
        <w:rPr>
          <w:rFonts w:ascii="Times New Roman" w:eastAsia="Times New Roman" w:hAnsi="Times New Roman" w:cs="Times New Roman"/>
          <w:sz w:val="28"/>
          <w:szCs w:val="28"/>
          <w:lang w:eastAsia="ru-RU"/>
        </w:rPr>
        <w:t>Калачинского района</w:t>
      </w:r>
      <w:r w:rsidRPr="007E5F14">
        <w:rPr>
          <w:rFonts w:ascii="Times New Roman" w:eastAsia="Times New Roman" w:hAnsi="Times New Roman" w:cs="Times New Roman"/>
          <w:sz w:val="28"/>
          <w:szCs w:val="28"/>
          <w:lang w:eastAsia="ru-RU"/>
        </w:rPr>
        <w:t xml:space="preserve"> Омской области</w:t>
      </w:r>
      <w:r w:rsidRPr="007A6FBF">
        <w:rPr>
          <w:rFonts w:ascii="Times New Roman" w:hAnsi="Times New Roman" w:cs="Times New Roman"/>
          <w:sz w:val="28"/>
          <w:szCs w:val="28"/>
        </w:rPr>
        <w:t xml:space="preserve"> </w:t>
      </w:r>
    </w:p>
    <w:p w:rsidR="00695EDE" w:rsidRDefault="00695EDE" w:rsidP="00A95E37">
      <w:pPr>
        <w:autoSpaceDE w:val="0"/>
        <w:autoSpaceDN w:val="0"/>
        <w:adjustRightInd w:val="0"/>
        <w:spacing w:after="0" w:line="240" w:lineRule="auto"/>
        <w:jc w:val="right"/>
        <w:rPr>
          <w:rFonts w:ascii="Times New Roman" w:hAnsi="Times New Roman" w:cs="Times New Roman"/>
          <w:sz w:val="28"/>
          <w:szCs w:val="28"/>
        </w:rPr>
      </w:pPr>
    </w:p>
    <w:p w:rsidR="00A95E37" w:rsidRDefault="00A95E37" w:rsidP="00C759B6">
      <w:pPr>
        <w:autoSpaceDE w:val="0"/>
        <w:autoSpaceDN w:val="0"/>
        <w:adjustRightInd w:val="0"/>
        <w:spacing w:after="0" w:line="240" w:lineRule="auto"/>
        <w:jc w:val="right"/>
        <w:rPr>
          <w:rFonts w:ascii="Times New Roman" w:hAnsi="Times New Roman" w:cs="Times New Roman"/>
          <w:sz w:val="28"/>
          <w:szCs w:val="28"/>
        </w:rPr>
      </w:pPr>
    </w:p>
    <w:p w:rsidR="00C759B6" w:rsidRPr="002343CB" w:rsidRDefault="00206B58" w:rsidP="00C759B6">
      <w:pPr>
        <w:spacing w:after="0" w:line="240" w:lineRule="auto"/>
        <w:jc w:val="center"/>
        <w:outlineLvl w:val="2"/>
        <w:rPr>
          <w:rFonts w:ascii="Times New Roman" w:eastAsia="Times New Roman" w:hAnsi="Times New Roman" w:cs="Times New Roman"/>
          <w:bCs/>
          <w:sz w:val="28"/>
          <w:szCs w:val="28"/>
          <w:lang w:eastAsia="ru-RU"/>
        </w:rPr>
      </w:pPr>
      <w:r w:rsidRPr="002343CB">
        <w:rPr>
          <w:rFonts w:ascii="Times New Roman" w:eastAsia="Times New Roman" w:hAnsi="Times New Roman" w:cs="Times New Roman"/>
          <w:bCs/>
          <w:sz w:val="28"/>
          <w:szCs w:val="28"/>
          <w:lang w:eastAsia="ru-RU"/>
        </w:rPr>
        <w:t>ПОРЯДОК</w:t>
      </w:r>
    </w:p>
    <w:p w:rsidR="00206B58" w:rsidRPr="002343CB" w:rsidRDefault="00206B58" w:rsidP="00C759B6">
      <w:pPr>
        <w:spacing w:after="0" w:line="240" w:lineRule="auto"/>
        <w:jc w:val="center"/>
        <w:outlineLvl w:val="2"/>
        <w:rPr>
          <w:rFonts w:ascii="Times New Roman" w:eastAsia="Times New Roman" w:hAnsi="Times New Roman" w:cs="Times New Roman"/>
          <w:bCs/>
          <w:sz w:val="28"/>
          <w:szCs w:val="28"/>
          <w:lang w:eastAsia="ru-RU"/>
        </w:rPr>
      </w:pPr>
      <w:r w:rsidRPr="002343CB">
        <w:rPr>
          <w:rFonts w:ascii="Times New Roman" w:eastAsia="Times New Roman" w:hAnsi="Times New Roman" w:cs="Times New Roman"/>
          <w:bCs/>
          <w:sz w:val="28"/>
          <w:szCs w:val="28"/>
          <w:lang w:eastAsia="ru-RU"/>
        </w:rPr>
        <w:t>оформления паспорта нестационарного торгового объекта</w:t>
      </w:r>
    </w:p>
    <w:p w:rsidR="002343CB" w:rsidRPr="002343CB" w:rsidRDefault="002343CB" w:rsidP="00BE7A51">
      <w:pPr>
        <w:spacing w:after="0" w:line="240" w:lineRule="auto"/>
        <w:jc w:val="both"/>
        <w:rPr>
          <w:rFonts w:ascii="Times New Roman" w:eastAsia="Times New Roman" w:hAnsi="Times New Roman" w:cs="Times New Roman"/>
          <w:sz w:val="28"/>
          <w:szCs w:val="28"/>
          <w:lang w:eastAsia="ru-RU"/>
        </w:rPr>
      </w:pPr>
    </w:p>
    <w:p w:rsidR="002343CB" w:rsidRDefault="002343CB" w:rsidP="00BE7A51">
      <w:pPr>
        <w:spacing w:after="0" w:line="240" w:lineRule="auto"/>
        <w:jc w:val="both"/>
        <w:rPr>
          <w:rFonts w:ascii="Times New Roman" w:eastAsia="Times New Roman" w:hAnsi="Times New Roman" w:cs="Times New Roman"/>
          <w:sz w:val="28"/>
          <w:szCs w:val="28"/>
          <w:lang w:eastAsia="ru-RU"/>
        </w:rPr>
      </w:pPr>
    </w:p>
    <w:p w:rsidR="002343CB" w:rsidRDefault="00206B58" w:rsidP="002343CB">
      <w:pPr>
        <w:spacing w:after="0" w:line="240" w:lineRule="auto"/>
        <w:ind w:firstLine="708"/>
        <w:jc w:val="both"/>
        <w:rPr>
          <w:rFonts w:ascii="Times New Roman" w:eastAsia="Times New Roman" w:hAnsi="Times New Roman" w:cs="Times New Roman"/>
          <w:sz w:val="28"/>
          <w:szCs w:val="28"/>
          <w:lang w:eastAsia="ru-RU"/>
        </w:rPr>
      </w:pPr>
      <w:r w:rsidRPr="007E5F14">
        <w:rPr>
          <w:rFonts w:ascii="Times New Roman" w:eastAsia="Times New Roman" w:hAnsi="Times New Roman" w:cs="Times New Roman"/>
          <w:sz w:val="28"/>
          <w:szCs w:val="28"/>
          <w:lang w:eastAsia="ru-RU"/>
        </w:rPr>
        <w:t>1. Паспорт нестационарного торгового объекта (далее - паспорт) состоит из титульного листа и трех разделов.</w:t>
      </w:r>
    </w:p>
    <w:p w:rsidR="002343CB" w:rsidRDefault="00206B58" w:rsidP="002343CB">
      <w:pPr>
        <w:spacing w:after="0" w:line="240" w:lineRule="auto"/>
        <w:ind w:firstLine="708"/>
        <w:jc w:val="both"/>
        <w:rPr>
          <w:rFonts w:ascii="Times New Roman" w:eastAsia="Times New Roman" w:hAnsi="Times New Roman" w:cs="Times New Roman"/>
          <w:sz w:val="28"/>
          <w:szCs w:val="28"/>
          <w:lang w:eastAsia="ru-RU"/>
        </w:rPr>
      </w:pPr>
      <w:r w:rsidRPr="007E5F14">
        <w:rPr>
          <w:rFonts w:ascii="Times New Roman" w:eastAsia="Times New Roman" w:hAnsi="Times New Roman" w:cs="Times New Roman"/>
          <w:sz w:val="28"/>
          <w:szCs w:val="28"/>
          <w:lang w:eastAsia="ru-RU"/>
        </w:rPr>
        <w:t>2. Титульный лист паспорта содержит данные</w:t>
      </w:r>
      <w:r w:rsidR="00BE7A51">
        <w:rPr>
          <w:rFonts w:ascii="Times New Roman" w:eastAsia="Times New Roman" w:hAnsi="Times New Roman" w:cs="Times New Roman"/>
          <w:sz w:val="28"/>
          <w:szCs w:val="28"/>
          <w:lang w:eastAsia="ru-RU"/>
        </w:rPr>
        <w:t xml:space="preserve"> об </w:t>
      </w:r>
      <w:r w:rsidRPr="007E5F14">
        <w:rPr>
          <w:rFonts w:ascii="Times New Roman" w:eastAsia="Times New Roman" w:hAnsi="Times New Roman" w:cs="Times New Roman"/>
          <w:sz w:val="28"/>
          <w:szCs w:val="28"/>
          <w:lang w:eastAsia="ru-RU"/>
        </w:rPr>
        <w:t>адресны</w:t>
      </w:r>
      <w:r w:rsidR="00BE7A51">
        <w:rPr>
          <w:rFonts w:ascii="Times New Roman" w:eastAsia="Times New Roman" w:hAnsi="Times New Roman" w:cs="Times New Roman"/>
          <w:sz w:val="28"/>
          <w:szCs w:val="28"/>
          <w:lang w:eastAsia="ru-RU"/>
        </w:rPr>
        <w:t>х</w:t>
      </w:r>
      <w:r w:rsidRPr="007E5F14">
        <w:rPr>
          <w:rFonts w:ascii="Times New Roman" w:eastAsia="Times New Roman" w:hAnsi="Times New Roman" w:cs="Times New Roman"/>
          <w:sz w:val="28"/>
          <w:szCs w:val="28"/>
          <w:lang w:eastAsia="ru-RU"/>
        </w:rPr>
        <w:t xml:space="preserve"> ориентир</w:t>
      </w:r>
      <w:r w:rsidR="00BE7A51">
        <w:rPr>
          <w:rFonts w:ascii="Times New Roman" w:eastAsia="Times New Roman" w:hAnsi="Times New Roman" w:cs="Times New Roman"/>
          <w:sz w:val="28"/>
          <w:szCs w:val="28"/>
          <w:lang w:eastAsia="ru-RU"/>
        </w:rPr>
        <w:t>ах</w:t>
      </w:r>
      <w:r w:rsidRPr="007E5F14">
        <w:rPr>
          <w:rFonts w:ascii="Times New Roman" w:eastAsia="Times New Roman" w:hAnsi="Times New Roman" w:cs="Times New Roman"/>
          <w:sz w:val="28"/>
          <w:szCs w:val="28"/>
          <w:lang w:eastAsia="ru-RU"/>
        </w:rPr>
        <w:t xml:space="preserve"> нестационарного торгового объекта;</w:t>
      </w:r>
    </w:p>
    <w:p w:rsidR="002343CB" w:rsidRDefault="00206B58" w:rsidP="002343CB">
      <w:pPr>
        <w:spacing w:after="0" w:line="240" w:lineRule="auto"/>
        <w:ind w:firstLine="708"/>
        <w:jc w:val="both"/>
        <w:rPr>
          <w:rFonts w:ascii="Times New Roman" w:eastAsia="Times New Roman" w:hAnsi="Times New Roman" w:cs="Times New Roman"/>
          <w:sz w:val="28"/>
          <w:szCs w:val="28"/>
          <w:lang w:eastAsia="ru-RU"/>
        </w:rPr>
      </w:pPr>
      <w:r w:rsidRPr="007E5F14">
        <w:rPr>
          <w:rFonts w:ascii="Times New Roman" w:eastAsia="Times New Roman" w:hAnsi="Times New Roman" w:cs="Times New Roman"/>
          <w:sz w:val="28"/>
          <w:szCs w:val="28"/>
          <w:lang w:eastAsia="ru-RU"/>
        </w:rPr>
        <w:t xml:space="preserve">3. Первый раздел паспорта </w:t>
      </w:r>
      <w:r w:rsidR="00BE7A51">
        <w:rPr>
          <w:rFonts w:ascii="Times New Roman" w:eastAsia="Times New Roman" w:hAnsi="Times New Roman" w:cs="Times New Roman"/>
          <w:sz w:val="28"/>
          <w:szCs w:val="28"/>
          <w:lang w:eastAsia="ru-RU"/>
        </w:rPr>
        <w:t>«</w:t>
      </w:r>
      <w:r w:rsidRPr="007E5F14">
        <w:rPr>
          <w:rFonts w:ascii="Times New Roman" w:eastAsia="Times New Roman" w:hAnsi="Times New Roman" w:cs="Times New Roman"/>
          <w:sz w:val="28"/>
          <w:szCs w:val="28"/>
          <w:lang w:eastAsia="ru-RU"/>
        </w:rPr>
        <w:t>Описание объекта</w:t>
      </w:r>
      <w:r w:rsidR="00BE7A51">
        <w:rPr>
          <w:rFonts w:ascii="Times New Roman" w:eastAsia="Times New Roman" w:hAnsi="Times New Roman" w:cs="Times New Roman"/>
          <w:sz w:val="28"/>
          <w:szCs w:val="28"/>
          <w:lang w:eastAsia="ru-RU"/>
        </w:rPr>
        <w:t>»</w:t>
      </w:r>
      <w:r w:rsidRPr="007E5F14">
        <w:rPr>
          <w:rFonts w:ascii="Times New Roman" w:eastAsia="Times New Roman" w:hAnsi="Times New Roman" w:cs="Times New Roman"/>
          <w:sz w:val="28"/>
          <w:szCs w:val="28"/>
          <w:lang w:eastAsia="ru-RU"/>
        </w:rPr>
        <w:t xml:space="preserve"> должен содержать:</w:t>
      </w:r>
    </w:p>
    <w:p w:rsidR="002343CB" w:rsidRDefault="00206B58" w:rsidP="002343CB">
      <w:pPr>
        <w:spacing w:after="0" w:line="240" w:lineRule="auto"/>
        <w:ind w:firstLine="708"/>
        <w:jc w:val="both"/>
        <w:rPr>
          <w:rFonts w:ascii="Times New Roman" w:eastAsia="Times New Roman" w:hAnsi="Times New Roman" w:cs="Times New Roman"/>
          <w:sz w:val="28"/>
          <w:szCs w:val="28"/>
          <w:lang w:eastAsia="ru-RU"/>
        </w:rPr>
      </w:pPr>
      <w:r w:rsidRPr="007E5F14">
        <w:rPr>
          <w:rFonts w:ascii="Times New Roman" w:eastAsia="Times New Roman" w:hAnsi="Times New Roman" w:cs="Times New Roman"/>
          <w:sz w:val="28"/>
          <w:szCs w:val="28"/>
          <w:lang w:eastAsia="ru-RU"/>
        </w:rPr>
        <w:t>- описание места расположения нестационарного торгового объекта с указанием типа объекта (киоск, павильон, палатка, летнее кафе и т.д.), адресного ориентира нестационарного торгового объекта;</w:t>
      </w:r>
    </w:p>
    <w:p w:rsidR="002343CB" w:rsidRDefault="00206B58" w:rsidP="002343CB">
      <w:pPr>
        <w:spacing w:after="0" w:line="240" w:lineRule="auto"/>
        <w:ind w:firstLine="708"/>
        <w:jc w:val="both"/>
        <w:rPr>
          <w:rFonts w:ascii="Times New Roman" w:eastAsia="Times New Roman" w:hAnsi="Times New Roman" w:cs="Times New Roman"/>
          <w:sz w:val="28"/>
          <w:szCs w:val="28"/>
          <w:lang w:eastAsia="ru-RU"/>
        </w:rPr>
      </w:pPr>
      <w:r w:rsidRPr="007E5F14">
        <w:rPr>
          <w:rFonts w:ascii="Times New Roman" w:eastAsia="Times New Roman" w:hAnsi="Times New Roman" w:cs="Times New Roman"/>
          <w:sz w:val="28"/>
          <w:szCs w:val="28"/>
          <w:lang w:eastAsia="ru-RU"/>
        </w:rPr>
        <w:t>- схему размещения нестационарного торгового объекта и фотографию существующего положения нестационарного торгового объекта или места планируемого размещения нестационарного торгового объекта.</w:t>
      </w:r>
    </w:p>
    <w:p w:rsidR="002343CB" w:rsidRDefault="00206B58" w:rsidP="002343CB">
      <w:pPr>
        <w:spacing w:after="0" w:line="240" w:lineRule="auto"/>
        <w:ind w:firstLine="708"/>
        <w:jc w:val="both"/>
        <w:rPr>
          <w:rFonts w:ascii="Times New Roman" w:eastAsia="Times New Roman" w:hAnsi="Times New Roman" w:cs="Times New Roman"/>
          <w:sz w:val="28"/>
          <w:szCs w:val="28"/>
          <w:lang w:eastAsia="ru-RU"/>
        </w:rPr>
      </w:pPr>
      <w:r w:rsidRPr="007E5F14">
        <w:rPr>
          <w:rFonts w:ascii="Times New Roman" w:eastAsia="Times New Roman" w:hAnsi="Times New Roman" w:cs="Times New Roman"/>
          <w:sz w:val="28"/>
          <w:szCs w:val="28"/>
          <w:lang w:eastAsia="ru-RU"/>
        </w:rPr>
        <w:t xml:space="preserve">4. Второй раздел паспорта </w:t>
      </w:r>
      <w:r w:rsidR="00BE7A51">
        <w:rPr>
          <w:rFonts w:ascii="Times New Roman" w:eastAsia="Times New Roman" w:hAnsi="Times New Roman" w:cs="Times New Roman"/>
          <w:sz w:val="28"/>
          <w:szCs w:val="28"/>
          <w:lang w:eastAsia="ru-RU"/>
        </w:rPr>
        <w:t>«</w:t>
      </w:r>
      <w:r w:rsidRPr="007E5F14">
        <w:rPr>
          <w:rFonts w:ascii="Times New Roman" w:eastAsia="Times New Roman" w:hAnsi="Times New Roman" w:cs="Times New Roman"/>
          <w:sz w:val="28"/>
          <w:szCs w:val="28"/>
          <w:lang w:eastAsia="ru-RU"/>
        </w:rPr>
        <w:t>Типовое решение нестационарного торгового объекта" содержит в себе информацию об объемно-пространственных характеристиках нестационарного торгового объекта с графическим отображением всех фасадов и ведомостью их отделки, внешнем виде и цветовом решении нестационарного торгового объекта.</w:t>
      </w:r>
    </w:p>
    <w:p w:rsidR="002343CB" w:rsidRDefault="00206B58" w:rsidP="002343CB">
      <w:pPr>
        <w:spacing w:after="0" w:line="240" w:lineRule="auto"/>
        <w:ind w:firstLine="708"/>
        <w:jc w:val="both"/>
        <w:rPr>
          <w:rFonts w:ascii="Times New Roman" w:eastAsia="Times New Roman" w:hAnsi="Times New Roman" w:cs="Times New Roman"/>
          <w:sz w:val="28"/>
          <w:szCs w:val="28"/>
          <w:lang w:eastAsia="ru-RU"/>
        </w:rPr>
      </w:pPr>
      <w:r w:rsidRPr="007E5F14">
        <w:rPr>
          <w:rFonts w:ascii="Times New Roman" w:eastAsia="Times New Roman" w:hAnsi="Times New Roman" w:cs="Times New Roman"/>
          <w:sz w:val="28"/>
          <w:szCs w:val="28"/>
          <w:lang w:eastAsia="ru-RU"/>
        </w:rPr>
        <w:t xml:space="preserve">5. Третий раздел паспорта </w:t>
      </w:r>
      <w:r w:rsidR="00BE7A51">
        <w:rPr>
          <w:rFonts w:ascii="Times New Roman" w:eastAsia="Times New Roman" w:hAnsi="Times New Roman" w:cs="Times New Roman"/>
          <w:sz w:val="28"/>
          <w:szCs w:val="28"/>
          <w:lang w:eastAsia="ru-RU"/>
        </w:rPr>
        <w:t>«</w:t>
      </w:r>
      <w:r w:rsidRPr="007E5F14">
        <w:rPr>
          <w:rFonts w:ascii="Times New Roman" w:eastAsia="Times New Roman" w:hAnsi="Times New Roman" w:cs="Times New Roman"/>
          <w:sz w:val="28"/>
          <w:szCs w:val="28"/>
          <w:lang w:eastAsia="ru-RU"/>
        </w:rPr>
        <w:t>Генеральный план размещения нестационарного торгового объекта</w:t>
      </w:r>
      <w:r w:rsidR="00BE7A51">
        <w:rPr>
          <w:rFonts w:ascii="Times New Roman" w:eastAsia="Times New Roman" w:hAnsi="Times New Roman" w:cs="Times New Roman"/>
          <w:sz w:val="28"/>
          <w:szCs w:val="28"/>
          <w:lang w:eastAsia="ru-RU"/>
        </w:rPr>
        <w:t>»</w:t>
      </w:r>
      <w:r w:rsidRPr="007E5F14">
        <w:rPr>
          <w:rFonts w:ascii="Times New Roman" w:eastAsia="Times New Roman" w:hAnsi="Times New Roman" w:cs="Times New Roman"/>
          <w:sz w:val="28"/>
          <w:szCs w:val="28"/>
          <w:lang w:eastAsia="ru-RU"/>
        </w:rPr>
        <w:t xml:space="preserve"> оформляется на адресном плане масштаба 1:500</w:t>
      </w:r>
      <w:r w:rsidR="00A17256" w:rsidRPr="007E5F14">
        <w:rPr>
          <w:rFonts w:ascii="Times New Roman" w:eastAsia="Times New Roman" w:hAnsi="Times New Roman" w:cs="Times New Roman"/>
          <w:sz w:val="28"/>
          <w:szCs w:val="28"/>
          <w:lang w:eastAsia="ru-RU"/>
        </w:rPr>
        <w:t>;</w:t>
      </w:r>
    </w:p>
    <w:p w:rsidR="00BE7A51" w:rsidRDefault="00206B58" w:rsidP="002343CB">
      <w:pPr>
        <w:spacing w:after="0" w:line="240" w:lineRule="auto"/>
        <w:ind w:firstLine="708"/>
        <w:jc w:val="both"/>
        <w:rPr>
          <w:rFonts w:ascii="Times New Roman" w:hAnsi="Times New Roman" w:cs="Times New Roman"/>
          <w:sz w:val="28"/>
          <w:szCs w:val="28"/>
        </w:rPr>
      </w:pPr>
      <w:proofErr w:type="gramStart"/>
      <w:r w:rsidRPr="007E5F14">
        <w:rPr>
          <w:rFonts w:ascii="Times New Roman" w:eastAsia="Times New Roman" w:hAnsi="Times New Roman" w:cs="Times New Roman"/>
          <w:sz w:val="28"/>
          <w:szCs w:val="28"/>
        </w:rPr>
        <w:t xml:space="preserve">Данный раздел определяет место расположения нестационарного торгового объекта и прилегающую к нему территорию в соответствии с </w:t>
      </w:r>
      <w:r w:rsidR="001273A1">
        <w:rPr>
          <w:rFonts w:ascii="Times New Roman" w:eastAsia="Times New Roman" w:hAnsi="Times New Roman" w:cs="Times New Roman"/>
          <w:sz w:val="28"/>
          <w:szCs w:val="28"/>
        </w:rPr>
        <w:t xml:space="preserve">решением Совета </w:t>
      </w:r>
      <w:r w:rsidR="001273A1" w:rsidRPr="001273A1">
        <w:rPr>
          <w:rFonts w:ascii="Times New Roman" w:eastAsia="Times New Roman" w:hAnsi="Times New Roman" w:cs="Times New Roman"/>
          <w:sz w:val="28"/>
          <w:szCs w:val="28"/>
        </w:rPr>
        <w:t xml:space="preserve">Калачинского городского поселения от 18.11.2008 №32-РС «Об утверждении </w:t>
      </w:r>
      <w:r w:rsidR="001273A1" w:rsidRPr="001273A1">
        <w:rPr>
          <w:rFonts w:ascii="Times New Roman" w:hAnsi="Times New Roman" w:cs="Times New Roman"/>
          <w:sz w:val="28"/>
          <w:szCs w:val="28"/>
        </w:rPr>
        <w:t>Правил благоустройства, обеспечения чистоты и порядка на территории Калачинского городского поселения</w:t>
      </w:r>
      <w:r w:rsidR="002D1F23">
        <w:rPr>
          <w:rFonts w:ascii="Times New Roman" w:hAnsi="Times New Roman" w:cs="Times New Roman"/>
          <w:sz w:val="28"/>
          <w:szCs w:val="28"/>
        </w:rPr>
        <w:t>»</w:t>
      </w:r>
      <w:r w:rsidR="001273A1" w:rsidRPr="001273A1">
        <w:rPr>
          <w:rFonts w:ascii="Times New Roman" w:hAnsi="Times New Roman" w:cs="Times New Roman"/>
          <w:sz w:val="28"/>
          <w:szCs w:val="28"/>
        </w:rPr>
        <w:t xml:space="preserve"> </w:t>
      </w:r>
      <w:r w:rsidRPr="001273A1">
        <w:rPr>
          <w:rFonts w:ascii="Times New Roman" w:eastAsia="Times New Roman" w:hAnsi="Times New Roman" w:cs="Times New Roman"/>
          <w:sz w:val="28"/>
          <w:szCs w:val="28"/>
        </w:rPr>
        <w:t>с учетом элементов благоустройства (урны, навесы) и холодильного оборудования, расположенного на прилегающей к нестационарному торговому объекту территории.</w:t>
      </w:r>
      <w:r w:rsidRPr="001273A1">
        <w:rPr>
          <w:rFonts w:ascii="Times New Roman" w:eastAsia="Times New Roman" w:hAnsi="Times New Roman" w:cs="Times New Roman"/>
          <w:sz w:val="28"/>
          <w:szCs w:val="28"/>
        </w:rPr>
        <w:br/>
      </w:r>
      <w:proofErr w:type="gramEnd"/>
    </w:p>
    <w:p w:rsidR="00BE7A51" w:rsidRDefault="00BE7A51" w:rsidP="00C759B6">
      <w:pPr>
        <w:pStyle w:val="ConsPlusNormal"/>
        <w:jc w:val="right"/>
        <w:outlineLvl w:val="0"/>
        <w:rPr>
          <w:rFonts w:ascii="Times New Roman" w:eastAsiaTheme="minorHAnsi" w:hAnsi="Times New Roman" w:cs="Times New Roman"/>
          <w:sz w:val="28"/>
          <w:szCs w:val="28"/>
          <w:lang w:eastAsia="en-US"/>
        </w:rPr>
      </w:pPr>
    </w:p>
    <w:p w:rsidR="00BE7A51" w:rsidRDefault="00BE7A51" w:rsidP="00C759B6">
      <w:pPr>
        <w:pStyle w:val="ConsPlusNormal"/>
        <w:jc w:val="right"/>
        <w:outlineLvl w:val="0"/>
        <w:rPr>
          <w:rFonts w:ascii="Times New Roman" w:eastAsiaTheme="minorHAnsi" w:hAnsi="Times New Roman" w:cs="Times New Roman"/>
          <w:sz w:val="28"/>
          <w:szCs w:val="28"/>
          <w:lang w:eastAsia="en-US"/>
        </w:rPr>
      </w:pPr>
    </w:p>
    <w:p w:rsidR="00BE7A51" w:rsidRDefault="00BE7A51" w:rsidP="00C759B6">
      <w:pPr>
        <w:pStyle w:val="ConsPlusNormal"/>
        <w:jc w:val="right"/>
        <w:outlineLvl w:val="0"/>
        <w:rPr>
          <w:rFonts w:ascii="Times New Roman" w:eastAsiaTheme="minorHAnsi" w:hAnsi="Times New Roman" w:cs="Times New Roman"/>
          <w:sz w:val="28"/>
          <w:szCs w:val="28"/>
          <w:lang w:eastAsia="en-US"/>
        </w:rPr>
      </w:pPr>
    </w:p>
    <w:p w:rsidR="00BE7A51" w:rsidRDefault="00BE7A51" w:rsidP="00C759B6">
      <w:pPr>
        <w:pStyle w:val="ConsPlusNormal"/>
        <w:jc w:val="right"/>
        <w:outlineLvl w:val="0"/>
        <w:rPr>
          <w:rFonts w:ascii="Times New Roman" w:eastAsiaTheme="minorHAnsi" w:hAnsi="Times New Roman" w:cs="Times New Roman"/>
          <w:sz w:val="28"/>
          <w:szCs w:val="28"/>
          <w:lang w:eastAsia="en-US"/>
        </w:rPr>
      </w:pPr>
    </w:p>
    <w:p w:rsidR="001273A1" w:rsidRPr="007A6FBF" w:rsidRDefault="001273A1" w:rsidP="002343CB">
      <w:pPr>
        <w:autoSpaceDE w:val="0"/>
        <w:autoSpaceDN w:val="0"/>
        <w:adjustRightInd w:val="0"/>
        <w:spacing w:after="0" w:line="240" w:lineRule="auto"/>
        <w:ind w:left="4536"/>
        <w:outlineLvl w:val="0"/>
        <w:rPr>
          <w:rFonts w:ascii="Times New Roman" w:hAnsi="Times New Roman" w:cs="Times New Roman"/>
          <w:sz w:val="28"/>
          <w:szCs w:val="28"/>
        </w:rPr>
      </w:pPr>
      <w:r w:rsidRPr="007A6FBF">
        <w:rPr>
          <w:rFonts w:ascii="Times New Roman" w:hAnsi="Times New Roman" w:cs="Times New Roman"/>
          <w:sz w:val="28"/>
          <w:szCs w:val="28"/>
        </w:rPr>
        <w:lastRenderedPageBreak/>
        <w:t xml:space="preserve">Приложение </w:t>
      </w:r>
      <w:r>
        <w:rPr>
          <w:rFonts w:ascii="Times New Roman" w:hAnsi="Times New Roman" w:cs="Times New Roman"/>
          <w:sz w:val="28"/>
          <w:szCs w:val="28"/>
        </w:rPr>
        <w:t>№</w:t>
      </w:r>
      <w:r w:rsidRPr="007A6FBF">
        <w:rPr>
          <w:rFonts w:ascii="Times New Roman" w:hAnsi="Times New Roman" w:cs="Times New Roman"/>
          <w:sz w:val="28"/>
          <w:szCs w:val="28"/>
        </w:rPr>
        <w:t xml:space="preserve"> </w:t>
      </w:r>
      <w:r>
        <w:rPr>
          <w:rFonts w:ascii="Times New Roman" w:hAnsi="Times New Roman" w:cs="Times New Roman"/>
          <w:sz w:val="28"/>
          <w:szCs w:val="28"/>
        </w:rPr>
        <w:t>4</w:t>
      </w:r>
    </w:p>
    <w:p w:rsidR="00695EDE" w:rsidRDefault="00695EDE" w:rsidP="002343CB">
      <w:pPr>
        <w:autoSpaceDE w:val="0"/>
        <w:autoSpaceDN w:val="0"/>
        <w:adjustRightInd w:val="0"/>
        <w:spacing w:after="0" w:line="240" w:lineRule="auto"/>
        <w:ind w:left="4536"/>
        <w:rPr>
          <w:rFonts w:ascii="Times New Roman" w:hAnsi="Times New Roman" w:cs="Times New Roman"/>
          <w:sz w:val="28"/>
          <w:szCs w:val="28"/>
        </w:rPr>
      </w:pPr>
      <w:r w:rsidRPr="007A6FBF">
        <w:rPr>
          <w:rFonts w:ascii="Times New Roman" w:hAnsi="Times New Roman" w:cs="Times New Roman"/>
          <w:sz w:val="28"/>
          <w:szCs w:val="28"/>
        </w:rPr>
        <w:t>к Порядку размещения</w:t>
      </w:r>
      <w:r>
        <w:rPr>
          <w:rFonts w:ascii="Times New Roman" w:hAnsi="Times New Roman" w:cs="Times New Roman"/>
          <w:sz w:val="28"/>
          <w:szCs w:val="28"/>
        </w:rPr>
        <w:t xml:space="preserve"> </w:t>
      </w:r>
      <w:proofErr w:type="gramStart"/>
      <w:r>
        <w:rPr>
          <w:rFonts w:ascii="Times New Roman" w:hAnsi="Times New Roman" w:cs="Times New Roman"/>
          <w:sz w:val="28"/>
          <w:szCs w:val="28"/>
        </w:rPr>
        <w:t>нестационарных</w:t>
      </w:r>
      <w:proofErr w:type="gramEnd"/>
    </w:p>
    <w:p w:rsidR="002343CB" w:rsidRDefault="00695EDE" w:rsidP="002343CB">
      <w:pPr>
        <w:autoSpaceDE w:val="0"/>
        <w:autoSpaceDN w:val="0"/>
        <w:adjustRightInd w:val="0"/>
        <w:spacing w:after="0" w:line="240" w:lineRule="auto"/>
        <w:ind w:left="4536"/>
        <w:rPr>
          <w:rFonts w:ascii="Times New Roman" w:hAnsi="Times New Roman" w:cs="Times New Roman"/>
          <w:sz w:val="28"/>
          <w:szCs w:val="28"/>
        </w:rPr>
      </w:pPr>
      <w:r>
        <w:rPr>
          <w:rFonts w:ascii="Times New Roman" w:hAnsi="Times New Roman" w:cs="Times New Roman"/>
          <w:sz w:val="28"/>
          <w:szCs w:val="28"/>
        </w:rPr>
        <w:t xml:space="preserve">торговых объектов и определения       </w:t>
      </w:r>
    </w:p>
    <w:p w:rsidR="00695EDE" w:rsidRPr="007A6FBF" w:rsidRDefault="00695EDE" w:rsidP="002343CB">
      <w:pPr>
        <w:autoSpaceDE w:val="0"/>
        <w:autoSpaceDN w:val="0"/>
        <w:adjustRightInd w:val="0"/>
        <w:spacing w:after="0" w:line="240" w:lineRule="auto"/>
        <w:ind w:left="4536"/>
        <w:rPr>
          <w:rFonts w:ascii="Times New Roman" w:hAnsi="Times New Roman" w:cs="Times New Roman"/>
          <w:sz w:val="28"/>
          <w:szCs w:val="28"/>
        </w:rPr>
      </w:pPr>
      <w:r>
        <w:rPr>
          <w:rFonts w:ascii="Times New Roman" w:hAnsi="Times New Roman" w:cs="Times New Roman"/>
          <w:sz w:val="28"/>
          <w:szCs w:val="28"/>
        </w:rPr>
        <w:t>платы за размещение</w:t>
      </w:r>
      <w:r w:rsidRPr="007A6FBF">
        <w:rPr>
          <w:rFonts w:ascii="Times New Roman" w:hAnsi="Times New Roman" w:cs="Times New Roman"/>
          <w:sz w:val="28"/>
          <w:szCs w:val="28"/>
        </w:rPr>
        <w:t xml:space="preserve"> </w:t>
      </w:r>
      <w:proofErr w:type="gramStart"/>
      <w:r w:rsidRPr="007A6FBF">
        <w:rPr>
          <w:rFonts w:ascii="Times New Roman" w:hAnsi="Times New Roman" w:cs="Times New Roman"/>
          <w:sz w:val="28"/>
          <w:szCs w:val="28"/>
        </w:rPr>
        <w:t>нестационарных</w:t>
      </w:r>
      <w:proofErr w:type="gramEnd"/>
    </w:p>
    <w:p w:rsidR="00695EDE" w:rsidRDefault="00695EDE" w:rsidP="002343CB">
      <w:pPr>
        <w:autoSpaceDE w:val="0"/>
        <w:autoSpaceDN w:val="0"/>
        <w:adjustRightInd w:val="0"/>
        <w:spacing w:after="0" w:line="240" w:lineRule="auto"/>
        <w:ind w:left="4536"/>
        <w:rPr>
          <w:rFonts w:ascii="Times New Roman" w:hAnsi="Times New Roman" w:cs="Times New Roman"/>
          <w:sz w:val="28"/>
          <w:szCs w:val="28"/>
        </w:rPr>
      </w:pPr>
      <w:r w:rsidRPr="007A6FBF">
        <w:rPr>
          <w:rFonts w:ascii="Times New Roman" w:hAnsi="Times New Roman" w:cs="Times New Roman"/>
          <w:sz w:val="28"/>
          <w:szCs w:val="28"/>
        </w:rPr>
        <w:t xml:space="preserve">торговых объектов на территории </w:t>
      </w:r>
    </w:p>
    <w:p w:rsidR="00695EDE" w:rsidRDefault="00695EDE" w:rsidP="002343CB">
      <w:pPr>
        <w:autoSpaceDE w:val="0"/>
        <w:autoSpaceDN w:val="0"/>
        <w:adjustRightInd w:val="0"/>
        <w:spacing w:after="0" w:line="240" w:lineRule="auto"/>
        <w:ind w:left="4536"/>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Калачинского городского поселения </w:t>
      </w:r>
    </w:p>
    <w:p w:rsidR="00695EDE" w:rsidRPr="007A6FBF" w:rsidRDefault="00695EDE" w:rsidP="002343CB">
      <w:pPr>
        <w:autoSpaceDE w:val="0"/>
        <w:autoSpaceDN w:val="0"/>
        <w:adjustRightInd w:val="0"/>
        <w:spacing w:after="0" w:line="240" w:lineRule="auto"/>
        <w:ind w:left="4536"/>
        <w:rPr>
          <w:rFonts w:ascii="Times New Roman" w:hAnsi="Times New Roman" w:cs="Times New Roman"/>
          <w:sz w:val="28"/>
          <w:szCs w:val="28"/>
        </w:rPr>
      </w:pPr>
      <w:r>
        <w:rPr>
          <w:rFonts w:ascii="Times New Roman" w:eastAsia="Times New Roman" w:hAnsi="Times New Roman" w:cs="Times New Roman"/>
          <w:sz w:val="28"/>
          <w:szCs w:val="28"/>
          <w:lang w:eastAsia="ru-RU"/>
        </w:rPr>
        <w:t>Калачинского района</w:t>
      </w:r>
      <w:r w:rsidRPr="007E5F14">
        <w:rPr>
          <w:rFonts w:ascii="Times New Roman" w:eastAsia="Times New Roman" w:hAnsi="Times New Roman" w:cs="Times New Roman"/>
          <w:sz w:val="28"/>
          <w:szCs w:val="28"/>
          <w:lang w:eastAsia="ru-RU"/>
        </w:rPr>
        <w:t xml:space="preserve"> Омской области</w:t>
      </w:r>
      <w:r w:rsidRPr="007A6FBF">
        <w:rPr>
          <w:rFonts w:ascii="Times New Roman" w:hAnsi="Times New Roman" w:cs="Times New Roman"/>
          <w:sz w:val="28"/>
          <w:szCs w:val="28"/>
        </w:rPr>
        <w:t xml:space="preserve"> </w:t>
      </w:r>
    </w:p>
    <w:p w:rsidR="00695EDE" w:rsidRDefault="00695EDE" w:rsidP="00A95E37">
      <w:pPr>
        <w:autoSpaceDE w:val="0"/>
        <w:autoSpaceDN w:val="0"/>
        <w:adjustRightInd w:val="0"/>
        <w:spacing w:after="0" w:line="240" w:lineRule="auto"/>
        <w:jc w:val="right"/>
        <w:rPr>
          <w:rFonts w:ascii="Times New Roman" w:hAnsi="Times New Roman" w:cs="Times New Roman"/>
          <w:sz w:val="28"/>
          <w:szCs w:val="28"/>
        </w:rPr>
      </w:pPr>
    </w:p>
    <w:p w:rsidR="002F248C" w:rsidRDefault="002F248C" w:rsidP="002F248C">
      <w:pPr>
        <w:autoSpaceDE w:val="0"/>
        <w:autoSpaceDN w:val="0"/>
        <w:adjustRightInd w:val="0"/>
        <w:spacing w:after="0" w:line="240" w:lineRule="auto"/>
        <w:jc w:val="center"/>
        <w:rPr>
          <w:rFonts w:ascii="Times New Roman" w:hAnsi="Times New Roman" w:cs="Times New Roman"/>
          <w:b/>
          <w:bCs/>
          <w:sz w:val="28"/>
          <w:szCs w:val="28"/>
        </w:rPr>
      </w:pPr>
    </w:p>
    <w:p w:rsidR="002F248C" w:rsidRPr="002343CB" w:rsidRDefault="002F248C" w:rsidP="002F248C">
      <w:pPr>
        <w:autoSpaceDE w:val="0"/>
        <w:autoSpaceDN w:val="0"/>
        <w:adjustRightInd w:val="0"/>
        <w:spacing w:after="0" w:line="240" w:lineRule="auto"/>
        <w:jc w:val="center"/>
        <w:rPr>
          <w:rFonts w:ascii="Times New Roman" w:hAnsi="Times New Roman" w:cs="Times New Roman"/>
          <w:bCs/>
          <w:sz w:val="28"/>
          <w:szCs w:val="28"/>
        </w:rPr>
      </w:pPr>
      <w:r w:rsidRPr="002343CB">
        <w:rPr>
          <w:rFonts w:ascii="Times New Roman" w:hAnsi="Times New Roman" w:cs="Times New Roman"/>
          <w:bCs/>
          <w:sz w:val="28"/>
          <w:szCs w:val="28"/>
        </w:rPr>
        <w:t>БАЗОВАЯ ПЛАТА</w:t>
      </w:r>
    </w:p>
    <w:p w:rsidR="002F248C" w:rsidRPr="002343CB" w:rsidRDefault="002F248C" w:rsidP="002F248C">
      <w:pPr>
        <w:autoSpaceDE w:val="0"/>
        <w:autoSpaceDN w:val="0"/>
        <w:adjustRightInd w:val="0"/>
        <w:spacing w:after="0" w:line="240" w:lineRule="auto"/>
        <w:jc w:val="center"/>
        <w:rPr>
          <w:rFonts w:ascii="Times New Roman" w:hAnsi="Times New Roman" w:cs="Times New Roman"/>
          <w:bCs/>
          <w:sz w:val="28"/>
          <w:szCs w:val="28"/>
        </w:rPr>
      </w:pPr>
      <w:r w:rsidRPr="002343CB">
        <w:rPr>
          <w:rFonts w:ascii="Times New Roman" w:hAnsi="Times New Roman" w:cs="Times New Roman"/>
          <w:bCs/>
          <w:sz w:val="28"/>
          <w:szCs w:val="28"/>
        </w:rPr>
        <w:t>за размещение нестационарного торгового объекта</w:t>
      </w:r>
    </w:p>
    <w:p w:rsidR="00A95E37" w:rsidRPr="002343CB" w:rsidRDefault="00A95E37" w:rsidP="002F248C">
      <w:pPr>
        <w:autoSpaceDE w:val="0"/>
        <w:autoSpaceDN w:val="0"/>
        <w:adjustRightInd w:val="0"/>
        <w:spacing w:after="0" w:line="240" w:lineRule="auto"/>
        <w:jc w:val="center"/>
        <w:rPr>
          <w:rFonts w:ascii="Times New Roman" w:hAnsi="Times New Roman" w:cs="Times New Roman"/>
          <w:bCs/>
          <w:sz w:val="28"/>
          <w:szCs w:val="28"/>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4912"/>
        <w:gridCol w:w="3651"/>
      </w:tblGrid>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sz w:val="28"/>
                <w:szCs w:val="28"/>
              </w:rPr>
            </w:pPr>
            <w:r w:rsidRPr="002343CB">
              <w:rPr>
                <w:rFonts w:ascii="Times New Roman" w:hAnsi="Times New Roman" w:cs="Times New Roman"/>
                <w:sz w:val="28"/>
                <w:szCs w:val="28"/>
              </w:rPr>
              <w:t>№</w:t>
            </w:r>
          </w:p>
          <w:p w:rsidR="00954B87" w:rsidRPr="002343CB" w:rsidRDefault="00954B87" w:rsidP="002343CB">
            <w:pPr>
              <w:spacing w:after="0" w:line="240" w:lineRule="auto"/>
              <w:jc w:val="center"/>
              <w:rPr>
                <w:rFonts w:ascii="Times New Roman" w:hAnsi="Times New Roman" w:cs="Times New Roman"/>
                <w:sz w:val="28"/>
                <w:szCs w:val="28"/>
              </w:rPr>
            </w:pPr>
            <w:proofErr w:type="spellStart"/>
            <w:r w:rsidRPr="002343CB">
              <w:rPr>
                <w:rFonts w:ascii="Times New Roman" w:hAnsi="Times New Roman" w:cs="Times New Roman"/>
                <w:sz w:val="28"/>
                <w:szCs w:val="28"/>
              </w:rPr>
              <w:t>пп</w:t>
            </w:r>
            <w:proofErr w:type="spellEnd"/>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sz w:val="28"/>
                <w:szCs w:val="28"/>
              </w:rPr>
            </w:pPr>
            <w:r w:rsidRPr="002343CB">
              <w:rPr>
                <w:rFonts w:ascii="Times New Roman" w:hAnsi="Times New Roman" w:cs="Times New Roman"/>
                <w:sz w:val="28"/>
                <w:szCs w:val="28"/>
              </w:rPr>
              <w:t>Наименование улицы, переулка</w:t>
            </w:r>
          </w:p>
        </w:tc>
        <w:tc>
          <w:tcPr>
            <w:tcW w:w="3651" w:type="dxa"/>
            <w:shd w:val="clear" w:color="auto" w:fill="auto"/>
          </w:tcPr>
          <w:p w:rsidR="00954B87" w:rsidRPr="002343CB" w:rsidRDefault="00954B87" w:rsidP="002343CB">
            <w:pPr>
              <w:spacing w:after="0" w:line="240" w:lineRule="auto"/>
              <w:jc w:val="center"/>
              <w:rPr>
                <w:rFonts w:ascii="Times New Roman" w:hAnsi="Times New Roman" w:cs="Times New Roman"/>
                <w:sz w:val="28"/>
                <w:szCs w:val="28"/>
              </w:rPr>
            </w:pPr>
            <w:r w:rsidRPr="002343CB">
              <w:rPr>
                <w:rFonts w:ascii="Times New Roman" w:hAnsi="Times New Roman" w:cs="Times New Roman"/>
                <w:sz w:val="28"/>
                <w:szCs w:val="28"/>
              </w:rPr>
              <w:t xml:space="preserve">Базовая плата за размещение нестационарного торгового объекта,  </w:t>
            </w:r>
            <w:proofErr w:type="spellStart"/>
            <w:r w:rsidRPr="002343CB">
              <w:rPr>
                <w:rFonts w:ascii="Times New Roman" w:hAnsi="Times New Roman" w:cs="Times New Roman"/>
                <w:sz w:val="28"/>
                <w:szCs w:val="28"/>
              </w:rPr>
              <w:t>руб</w:t>
            </w:r>
            <w:proofErr w:type="spellEnd"/>
            <w:r w:rsidRPr="002343CB">
              <w:rPr>
                <w:rFonts w:ascii="Times New Roman" w:hAnsi="Times New Roman" w:cs="Times New Roman"/>
                <w:sz w:val="28"/>
                <w:szCs w:val="28"/>
              </w:rPr>
              <w:t xml:space="preserve">/год за 1 </w:t>
            </w:r>
            <w:proofErr w:type="spellStart"/>
            <w:r w:rsidRPr="002343CB">
              <w:rPr>
                <w:rFonts w:ascii="Times New Roman" w:hAnsi="Times New Roman" w:cs="Times New Roman"/>
                <w:sz w:val="28"/>
                <w:szCs w:val="28"/>
              </w:rPr>
              <w:t>кв.м</w:t>
            </w:r>
            <w:proofErr w:type="spellEnd"/>
            <w:r w:rsidRPr="002343CB">
              <w:rPr>
                <w:rFonts w:ascii="Times New Roman" w:hAnsi="Times New Roman" w:cs="Times New Roman"/>
                <w:sz w:val="28"/>
                <w:szCs w:val="28"/>
              </w:rPr>
              <w:t>.</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bCs/>
                <w:color w:val="000000"/>
                <w:sz w:val="28"/>
                <w:szCs w:val="28"/>
                <w:lang w:eastAsia="ru-RU"/>
              </w:rPr>
            </w:pPr>
            <w:r w:rsidRPr="002343CB">
              <w:rPr>
                <w:rFonts w:ascii="Times New Roman" w:hAnsi="Times New Roman" w:cs="Times New Roman"/>
                <w:bCs/>
                <w:color w:val="000000"/>
                <w:sz w:val="28"/>
                <w:szCs w:val="28"/>
                <w:lang w:eastAsia="ru-RU"/>
              </w:rPr>
              <w:t>1</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bCs/>
                <w:color w:val="000000"/>
                <w:sz w:val="28"/>
                <w:szCs w:val="28"/>
                <w:lang w:eastAsia="ru-RU"/>
              </w:rPr>
            </w:pPr>
            <w:r w:rsidRPr="002343CB">
              <w:rPr>
                <w:rFonts w:ascii="Times New Roman" w:hAnsi="Times New Roman" w:cs="Times New Roman"/>
                <w:bCs/>
                <w:color w:val="000000"/>
                <w:sz w:val="28"/>
                <w:szCs w:val="28"/>
                <w:lang w:eastAsia="ru-RU"/>
              </w:rPr>
              <w:t>2</w:t>
            </w:r>
          </w:p>
        </w:tc>
        <w:tc>
          <w:tcPr>
            <w:tcW w:w="3651" w:type="dxa"/>
            <w:shd w:val="clear" w:color="auto" w:fill="auto"/>
          </w:tcPr>
          <w:p w:rsidR="00954B87" w:rsidRPr="002343CB" w:rsidRDefault="00954B87" w:rsidP="002343CB">
            <w:pPr>
              <w:spacing w:after="0" w:line="240" w:lineRule="auto"/>
              <w:jc w:val="center"/>
              <w:rPr>
                <w:rFonts w:ascii="Times New Roman" w:hAnsi="Times New Roman" w:cs="Times New Roman"/>
                <w:bCs/>
                <w:color w:val="000000"/>
                <w:sz w:val="28"/>
                <w:szCs w:val="28"/>
                <w:lang w:eastAsia="ru-RU"/>
              </w:rPr>
            </w:pPr>
            <w:r w:rsidRPr="002343CB">
              <w:rPr>
                <w:rFonts w:ascii="Times New Roman" w:hAnsi="Times New Roman" w:cs="Times New Roman"/>
                <w:bCs/>
                <w:color w:val="000000"/>
                <w:sz w:val="28"/>
                <w:szCs w:val="28"/>
                <w:lang w:eastAsia="ru-RU"/>
              </w:rPr>
              <w:t>3</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 </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bCs/>
                <w:color w:val="000000"/>
                <w:sz w:val="28"/>
                <w:szCs w:val="28"/>
                <w:lang w:eastAsia="ru-RU"/>
              </w:rPr>
            </w:pPr>
            <w:r w:rsidRPr="002343CB">
              <w:rPr>
                <w:rFonts w:ascii="Times New Roman" w:hAnsi="Times New Roman" w:cs="Times New Roman"/>
                <w:bCs/>
                <w:color w:val="000000"/>
                <w:sz w:val="28"/>
                <w:szCs w:val="28"/>
                <w:lang w:eastAsia="ru-RU"/>
              </w:rPr>
              <w:t>I. Заречный микрорайон</w:t>
            </w:r>
          </w:p>
        </w:tc>
        <w:tc>
          <w:tcPr>
            <w:tcW w:w="3651"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 </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 </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(направление Запад-Восток)</w:t>
            </w:r>
          </w:p>
        </w:tc>
        <w:tc>
          <w:tcPr>
            <w:tcW w:w="3651"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 </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1</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 xml:space="preserve">улица Заречная </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4069</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2</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улица Спортивная</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4069</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3</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 xml:space="preserve">улица Юбилейная </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4069</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4</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улица Бамовская</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4069</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5</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улица Зелёная</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4069</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6</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улица Воскресенская</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4019</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7</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улица Слободская</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4019</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8</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улица Дзержинского</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4219</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9</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улица (Никиты) Долгих</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3868</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10</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 xml:space="preserve">улица Проспект Космический </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4069</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11</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улица Островского</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4219</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12</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 xml:space="preserve">улица </w:t>
            </w:r>
            <w:proofErr w:type="spellStart"/>
            <w:r w:rsidRPr="002343CB">
              <w:rPr>
                <w:rFonts w:ascii="Times New Roman" w:hAnsi="Times New Roman" w:cs="Times New Roman"/>
                <w:color w:val="000000"/>
                <w:sz w:val="28"/>
                <w:szCs w:val="28"/>
                <w:lang w:eastAsia="ru-RU"/>
              </w:rPr>
              <w:t>Папко</w:t>
            </w:r>
            <w:proofErr w:type="spellEnd"/>
            <w:r w:rsidRPr="002343CB">
              <w:rPr>
                <w:rFonts w:ascii="Times New Roman" w:hAnsi="Times New Roman" w:cs="Times New Roman"/>
                <w:color w:val="000000"/>
                <w:sz w:val="28"/>
                <w:szCs w:val="28"/>
                <w:lang w:eastAsia="ru-RU"/>
              </w:rPr>
              <w:t xml:space="preserve"> </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4069</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13</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улица 60 лет ВЛКСМ</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4219</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14</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 xml:space="preserve">улица </w:t>
            </w:r>
            <w:proofErr w:type="spellStart"/>
            <w:r w:rsidRPr="002343CB">
              <w:rPr>
                <w:rFonts w:ascii="Times New Roman" w:hAnsi="Times New Roman" w:cs="Times New Roman"/>
                <w:color w:val="000000"/>
                <w:sz w:val="28"/>
                <w:szCs w:val="28"/>
                <w:lang w:eastAsia="ru-RU"/>
              </w:rPr>
              <w:t>Алтунина</w:t>
            </w:r>
            <w:proofErr w:type="spellEnd"/>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4069</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15</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улица Молодёжная</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4069</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16</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 xml:space="preserve">улица </w:t>
            </w:r>
            <w:proofErr w:type="spellStart"/>
            <w:r w:rsidRPr="002343CB">
              <w:rPr>
                <w:rFonts w:ascii="Times New Roman" w:hAnsi="Times New Roman" w:cs="Times New Roman"/>
                <w:color w:val="000000"/>
                <w:sz w:val="28"/>
                <w:szCs w:val="28"/>
                <w:lang w:eastAsia="ru-RU"/>
              </w:rPr>
              <w:t>Ледовских</w:t>
            </w:r>
            <w:proofErr w:type="spellEnd"/>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4219</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17</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улица Новосёлов</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4069</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18</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улица Ерёмина</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4069</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19</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улица Герцена</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4069</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20</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улица Мира</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4069</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21</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улица Молодогвардейская</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4069</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22</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улица Берёзовая</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4069</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23</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улица Стародубская</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4069</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24</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улица Дачная</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3767</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 </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(направление Север-Юг)</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 </w:t>
            </w:r>
          </w:p>
        </w:tc>
      </w:tr>
      <w:tr w:rsidR="002343CB" w:rsidRPr="002343CB" w:rsidTr="0061290A">
        <w:tc>
          <w:tcPr>
            <w:tcW w:w="1008" w:type="dxa"/>
            <w:shd w:val="clear" w:color="auto" w:fill="auto"/>
          </w:tcPr>
          <w:p w:rsidR="002343CB" w:rsidRPr="002343CB" w:rsidRDefault="002343CB" w:rsidP="0061290A">
            <w:pPr>
              <w:spacing w:after="0" w:line="240" w:lineRule="auto"/>
              <w:jc w:val="center"/>
              <w:rPr>
                <w:rFonts w:ascii="Times New Roman" w:hAnsi="Times New Roman" w:cs="Times New Roman"/>
                <w:bCs/>
                <w:color w:val="000000"/>
                <w:sz w:val="28"/>
                <w:szCs w:val="28"/>
                <w:lang w:eastAsia="ru-RU"/>
              </w:rPr>
            </w:pPr>
            <w:r w:rsidRPr="002343CB">
              <w:rPr>
                <w:rFonts w:ascii="Times New Roman" w:hAnsi="Times New Roman" w:cs="Times New Roman"/>
                <w:bCs/>
                <w:color w:val="000000"/>
                <w:sz w:val="28"/>
                <w:szCs w:val="28"/>
                <w:lang w:eastAsia="ru-RU"/>
              </w:rPr>
              <w:lastRenderedPageBreak/>
              <w:t>1</w:t>
            </w:r>
          </w:p>
        </w:tc>
        <w:tc>
          <w:tcPr>
            <w:tcW w:w="4912" w:type="dxa"/>
            <w:shd w:val="clear" w:color="auto" w:fill="auto"/>
          </w:tcPr>
          <w:p w:rsidR="002343CB" w:rsidRPr="002343CB" w:rsidRDefault="002343CB" w:rsidP="0061290A">
            <w:pPr>
              <w:spacing w:after="0" w:line="240" w:lineRule="auto"/>
              <w:jc w:val="center"/>
              <w:rPr>
                <w:rFonts w:ascii="Times New Roman" w:hAnsi="Times New Roman" w:cs="Times New Roman"/>
                <w:bCs/>
                <w:color w:val="000000"/>
                <w:sz w:val="28"/>
                <w:szCs w:val="28"/>
                <w:lang w:eastAsia="ru-RU"/>
              </w:rPr>
            </w:pPr>
            <w:r w:rsidRPr="002343CB">
              <w:rPr>
                <w:rFonts w:ascii="Times New Roman" w:hAnsi="Times New Roman" w:cs="Times New Roman"/>
                <w:bCs/>
                <w:color w:val="000000"/>
                <w:sz w:val="28"/>
                <w:szCs w:val="28"/>
                <w:lang w:eastAsia="ru-RU"/>
              </w:rPr>
              <w:t>2</w:t>
            </w:r>
          </w:p>
        </w:tc>
        <w:tc>
          <w:tcPr>
            <w:tcW w:w="3651" w:type="dxa"/>
            <w:shd w:val="clear" w:color="auto" w:fill="auto"/>
          </w:tcPr>
          <w:p w:rsidR="002343CB" w:rsidRPr="002343CB" w:rsidRDefault="002343CB" w:rsidP="0061290A">
            <w:pPr>
              <w:spacing w:after="0" w:line="240" w:lineRule="auto"/>
              <w:jc w:val="center"/>
              <w:rPr>
                <w:rFonts w:ascii="Times New Roman" w:hAnsi="Times New Roman" w:cs="Times New Roman"/>
                <w:bCs/>
                <w:color w:val="000000"/>
                <w:sz w:val="28"/>
                <w:szCs w:val="28"/>
                <w:lang w:eastAsia="ru-RU"/>
              </w:rPr>
            </w:pPr>
            <w:r w:rsidRPr="002343CB">
              <w:rPr>
                <w:rFonts w:ascii="Times New Roman" w:hAnsi="Times New Roman" w:cs="Times New Roman"/>
                <w:bCs/>
                <w:color w:val="000000"/>
                <w:sz w:val="28"/>
                <w:szCs w:val="28"/>
                <w:lang w:eastAsia="ru-RU"/>
              </w:rPr>
              <w:t>3</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25</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 xml:space="preserve">улица Территория </w:t>
            </w:r>
            <w:proofErr w:type="spellStart"/>
            <w:r w:rsidRPr="002343CB">
              <w:rPr>
                <w:rFonts w:ascii="Times New Roman" w:hAnsi="Times New Roman" w:cs="Times New Roman"/>
                <w:color w:val="000000"/>
                <w:sz w:val="28"/>
                <w:szCs w:val="28"/>
                <w:lang w:eastAsia="ru-RU"/>
              </w:rPr>
              <w:t>племпредприятия</w:t>
            </w:r>
            <w:proofErr w:type="spellEnd"/>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3717</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26</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улица Северная</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3767</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27</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улица 40 лет Победы</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3868</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28</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улица 4-я Северная</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3717</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29</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улица 5-я Северная</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3717</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30</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 xml:space="preserve">улица </w:t>
            </w:r>
            <w:proofErr w:type="spellStart"/>
            <w:r w:rsidRPr="002343CB">
              <w:rPr>
                <w:rFonts w:ascii="Times New Roman" w:hAnsi="Times New Roman" w:cs="Times New Roman"/>
                <w:color w:val="000000"/>
                <w:sz w:val="28"/>
                <w:szCs w:val="28"/>
                <w:lang w:eastAsia="ru-RU"/>
              </w:rPr>
              <w:t>Молкомбинатовская</w:t>
            </w:r>
            <w:proofErr w:type="spellEnd"/>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3868</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31</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улица Маяковского</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3717</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32</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улица Лермонтова</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3767</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33</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 xml:space="preserve">улица Территория </w:t>
            </w:r>
            <w:proofErr w:type="spellStart"/>
            <w:r w:rsidRPr="002343CB">
              <w:rPr>
                <w:rFonts w:ascii="Times New Roman" w:hAnsi="Times New Roman" w:cs="Times New Roman"/>
                <w:color w:val="000000"/>
                <w:sz w:val="28"/>
                <w:szCs w:val="28"/>
                <w:lang w:eastAsia="ru-RU"/>
              </w:rPr>
              <w:t>молкомбината</w:t>
            </w:r>
            <w:proofErr w:type="spellEnd"/>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3767</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 </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bCs/>
                <w:color w:val="000000"/>
                <w:sz w:val="28"/>
                <w:szCs w:val="28"/>
                <w:lang w:eastAsia="ru-RU"/>
              </w:rPr>
            </w:pPr>
            <w:r w:rsidRPr="002343CB">
              <w:rPr>
                <w:rFonts w:ascii="Times New Roman" w:hAnsi="Times New Roman" w:cs="Times New Roman"/>
                <w:bCs/>
                <w:color w:val="000000"/>
                <w:sz w:val="28"/>
                <w:szCs w:val="28"/>
                <w:lang w:eastAsia="ru-RU"/>
              </w:rPr>
              <w:t>Центральный микрорайон</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 </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34</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улица Приозёрная</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3868</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35</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улица Территория мясокомбината</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3868</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36</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 xml:space="preserve">улица </w:t>
            </w:r>
            <w:proofErr w:type="spellStart"/>
            <w:r w:rsidRPr="002343CB">
              <w:rPr>
                <w:rFonts w:ascii="Times New Roman" w:hAnsi="Times New Roman" w:cs="Times New Roman"/>
                <w:color w:val="000000"/>
                <w:sz w:val="28"/>
                <w:szCs w:val="28"/>
                <w:lang w:eastAsia="ru-RU"/>
              </w:rPr>
              <w:t>Нижнебереговая</w:t>
            </w:r>
            <w:proofErr w:type="spellEnd"/>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4069</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37</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 xml:space="preserve">переулок Кооперативный </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4521</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38</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улица Больничная</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4772</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39</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 xml:space="preserve">улица </w:t>
            </w:r>
            <w:proofErr w:type="spellStart"/>
            <w:r w:rsidRPr="002343CB">
              <w:rPr>
                <w:rFonts w:ascii="Times New Roman" w:hAnsi="Times New Roman" w:cs="Times New Roman"/>
                <w:color w:val="000000"/>
                <w:sz w:val="28"/>
                <w:szCs w:val="28"/>
                <w:lang w:eastAsia="ru-RU"/>
              </w:rPr>
              <w:t>Верхнебереговая</w:t>
            </w:r>
            <w:proofErr w:type="spellEnd"/>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4772</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40</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переулок Пионерский</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4571</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41</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переулок Рабочий</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4571</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42</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улица Осминина</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4772</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43</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переулок Школьный</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4521</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44</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улица Орловская</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4521</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45</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улица Чапаева</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4521</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46</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улица Советская</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5023</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47</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улица Кирова</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5023</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48</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улица Союзная</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5023</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49</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 xml:space="preserve">улица </w:t>
            </w:r>
            <w:proofErr w:type="spellStart"/>
            <w:r w:rsidRPr="002343CB">
              <w:rPr>
                <w:rFonts w:ascii="Times New Roman" w:hAnsi="Times New Roman" w:cs="Times New Roman"/>
                <w:color w:val="000000"/>
                <w:sz w:val="28"/>
                <w:szCs w:val="28"/>
                <w:lang w:eastAsia="ru-RU"/>
              </w:rPr>
              <w:t>Профплощадка</w:t>
            </w:r>
            <w:proofErr w:type="spellEnd"/>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5023</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50</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улица Калинина</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5023</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51</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улица Почтовая</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5023</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52</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улица Вокзальная</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5023</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53</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улица 30 лет Победы</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5023</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55</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улица Степная</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4270</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56</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улица Гуляева</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4270</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57</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улица Омская</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4772</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58</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 xml:space="preserve">улица </w:t>
            </w:r>
            <w:proofErr w:type="spellStart"/>
            <w:r w:rsidRPr="002343CB">
              <w:rPr>
                <w:rFonts w:ascii="Times New Roman" w:hAnsi="Times New Roman" w:cs="Times New Roman"/>
                <w:color w:val="000000"/>
                <w:sz w:val="28"/>
                <w:szCs w:val="28"/>
                <w:lang w:eastAsia="ru-RU"/>
              </w:rPr>
              <w:t>Черепова</w:t>
            </w:r>
            <w:proofErr w:type="spellEnd"/>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4772</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59</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улица Заводская</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4772</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60</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 xml:space="preserve">улица </w:t>
            </w:r>
            <w:proofErr w:type="spellStart"/>
            <w:r w:rsidRPr="002343CB">
              <w:rPr>
                <w:rFonts w:ascii="Times New Roman" w:hAnsi="Times New Roman" w:cs="Times New Roman"/>
                <w:color w:val="000000"/>
                <w:sz w:val="28"/>
                <w:szCs w:val="28"/>
                <w:lang w:eastAsia="ru-RU"/>
              </w:rPr>
              <w:t>Комбинатовская</w:t>
            </w:r>
            <w:proofErr w:type="spellEnd"/>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4270</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61</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 xml:space="preserve">улица </w:t>
            </w:r>
            <w:proofErr w:type="spellStart"/>
            <w:r w:rsidRPr="002343CB">
              <w:rPr>
                <w:rFonts w:ascii="Times New Roman" w:hAnsi="Times New Roman" w:cs="Times New Roman"/>
                <w:color w:val="000000"/>
                <w:sz w:val="28"/>
                <w:szCs w:val="28"/>
                <w:lang w:eastAsia="ru-RU"/>
              </w:rPr>
              <w:t>Интернициональная</w:t>
            </w:r>
            <w:proofErr w:type="spellEnd"/>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4270</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62</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улица Рабочая</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4772</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63</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переулок Вокзальный</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5023</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64</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переулок Орловский</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4069</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65</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 xml:space="preserve">улица </w:t>
            </w:r>
            <w:proofErr w:type="spellStart"/>
            <w:r w:rsidRPr="002343CB">
              <w:rPr>
                <w:rFonts w:ascii="Times New Roman" w:hAnsi="Times New Roman" w:cs="Times New Roman"/>
                <w:color w:val="000000"/>
                <w:sz w:val="28"/>
                <w:szCs w:val="28"/>
                <w:lang w:eastAsia="ru-RU"/>
              </w:rPr>
              <w:t>Бочкарёва</w:t>
            </w:r>
            <w:proofErr w:type="spellEnd"/>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5023</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66</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переулок Осминина</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4069</w:t>
            </w:r>
          </w:p>
        </w:tc>
      </w:tr>
      <w:tr w:rsidR="002343CB" w:rsidRPr="002343CB" w:rsidTr="0061290A">
        <w:tc>
          <w:tcPr>
            <w:tcW w:w="1008" w:type="dxa"/>
            <w:shd w:val="clear" w:color="auto" w:fill="auto"/>
          </w:tcPr>
          <w:p w:rsidR="002343CB" w:rsidRPr="002343CB" w:rsidRDefault="002343CB" w:rsidP="0061290A">
            <w:pPr>
              <w:spacing w:after="0" w:line="240" w:lineRule="auto"/>
              <w:jc w:val="center"/>
              <w:rPr>
                <w:rFonts w:ascii="Times New Roman" w:hAnsi="Times New Roman" w:cs="Times New Roman"/>
                <w:bCs/>
                <w:color w:val="000000"/>
                <w:sz w:val="28"/>
                <w:szCs w:val="28"/>
                <w:lang w:eastAsia="ru-RU"/>
              </w:rPr>
            </w:pPr>
            <w:r w:rsidRPr="002343CB">
              <w:rPr>
                <w:rFonts w:ascii="Times New Roman" w:hAnsi="Times New Roman" w:cs="Times New Roman"/>
                <w:bCs/>
                <w:color w:val="000000"/>
                <w:sz w:val="28"/>
                <w:szCs w:val="28"/>
                <w:lang w:eastAsia="ru-RU"/>
              </w:rPr>
              <w:lastRenderedPageBreak/>
              <w:t>1</w:t>
            </w:r>
          </w:p>
        </w:tc>
        <w:tc>
          <w:tcPr>
            <w:tcW w:w="4912" w:type="dxa"/>
            <w:shd w:val="clear" w:color="auto" w:fill="auto"/>
          </w:tcPr>
          <w:p w:rsidR="002343CB" w:rsidRPr="002343CB" w:rsidRDefault="002343CB" w:rsidP="0061290A">
            <w:pPr>
              <w:spacing w:after="0" w:line="240" w:lineRule="auto"/>
              <w:jc w:val="center"/>
              <w:rPr>
                <w:rFonts w:ascii="Times New Roman" w:hAnsi="Times New Roman" w:cs="Times New Roman"/>
                <w:bCs/>
                <w:color w:val="000000"/>
                <w:sz w:val="28"/>
                <w:szCs w:val="28"/>
                <w:lang w:eastAsia="ru-RU"/>
              </w:rPr>
            </w:pPr>
            <w:r w:rsidRPr="002343CB">
              <w:rPr>
                <w:rFonts w:ascii="Times New Roman" w:hAnsi="Times New Roman" w:cs="Times New Roman"/>
                <w:bCs/>
                <w:color w:val="000000"/>
                <w:sz w:val="28"/>
                <w:szCs w:val="28"/>
                <w:lang w:eastAsia="ru-RU"/>
              </w:rPr>
              <w:t>2</w:t>
            </w:r>
          </w:p>
        </w:tc>
        <w:tc>
          <w:tcPr>
            <w:tcW w:w="3651" w:type="dxa"/>
            <w:shd w:val="clear" w:color="auto" w:fill="auto"/>
          </w:tcPr>
          <w:p w:rsidR="002343CB" w:rsidRPr="002343CB" w:rsidRDefault="002343CB" w:rsidP="0061290A">
            <w:pPr>
              <w:spacing w:after="0" w:line="240" w:lineRule="auto"/>
              <w:jc w:val="center"/>
              <w:rPr>
                <w:rFonts w:ascii="Times New Roman" w:hAnsi="Times New Roman" w:cs="Times New Roman"/>
                <w:bCs/>
                <w:color w:val="000000"/>
                <w:sz w:val="28"/>
                <w:szCs w:val="28"/>
                <w:lang w:eastAsia="ru-RU"/>
              </w:rPr>
            </w:pPr>
            <w:r w:rsidRPr="002343CB">
              <w:rPr>
                <w:rFonts w:ascii="Times New Roman" w:hAnsi="Times New Roman" w:cs="Times New Roman"/>
                <w:bCs/>
                <w:color w:val="000000"/>
                <w:sz w:val="28"/>
                <w:szCs w:val="28"/>
                <w:lang w:eastAsia="ru-RU"/>
              </w:rPr>
              <w:t>3</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67</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улица Гагарина</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5023</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68</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переулок Больничный</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3767</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69</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улица Пролетарская</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5023</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70</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улица Мичурина</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3767</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71</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улица Семашко</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5023</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72</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улица Ленина</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5023</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73</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улица Пушкина</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5023</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74</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улица Ключевая</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3767</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75</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улица Красноармейская</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5023</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76</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 xml:space="preserve">улица </w:t>
            </w:r>
            <w:proofErr w:type="spellStart"/>
            <w:r w:rsidRPr="002343CB">
              <w:rPr>
                <w:rFonts w:ascii="Times New Roman" w:hAnsi="Times New Roman" w:cs="Times New Roman"/>
                <w:color w:val="000000"/>
                <w:sz w:val="28"/>
                <w:szCs w:val="28"/>
                <w:lang w:eastAsia="ru-RU"/>
              </w:rPr>
              <w:t>Калнина</w:t>
            </w:r>
            <w:proofErr w:type="spellEnd"/>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5023</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77</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улица Октябрьская</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5023</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78</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улица 15 съезда ВЛКСМ</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5023</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79</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переулок Базарный</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5023</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80</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улица Петра Ильичева</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5023</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81</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улица Школьная</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5023</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82</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 xml:space="preserve">переулок </w:t>
            </w:r>
            <w:proofErr w:type="spellStart"/>
            <w:r w:rsidRPr="002343CB">
              <w:rPr>
                <w:rFonts w:ascii="Times New Roman" w:hAnsi="Times New Roman" w:cs="Times New Roman"/>
                <w:color w:val="000000"/>
                <w:sz w:val="28"/>
                <w:szCs w:val="28"/>
                <w:lang w:eastAsia="ru-RU"/>
              </w:rPr>
              <w:t>Верхнебереговой</w:t>
            </w:r>
            <w:proofErr w:type="spellEnd"/>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5023</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83</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улица Пионерская</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5023</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84</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улица Тургенева</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4069</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85</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переулок Павла Ермака</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4069</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86</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улица Павла Ермака</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4069</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87</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улица Набережная</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4069</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88</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 xml:space="preserve">улица </w:t>
            </w:r>
            <w:proofErr w:type="spellStart"/>
            <w:r w:rsidRPr="002343CB">
              <w:rPr>
                <w:rFonts w:ascii="Times New Roman" w:hAnsi="Times New Roman" w:cs="Times New Roman"/>
                <w:color w:val="000000"/>
                <w:sz w:val="28"/>
                <w:szCs w:val="28"/>
                <w:lang w:eastAsia="ru-RU"/>
              </w:rPr>
              <w:t>Калачинская</w:t>
            </w:r>
            <w:proofErr w:type="spellEnd"/>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5023</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89</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улица Восточная</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4270</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90</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переулок Восточный</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4270</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91</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улица Литовченко</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4270</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92</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улица Орджоникидзе</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4270</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93</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переулок Цветочный</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4270</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94</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переулок Лесной</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4270</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 </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bCs/>
                <w:color w:val="000000"/>
                <w:sz w:val="28"/>
                <w:szCs w:val="28"/>
                <w:lang w:eastAsia="ru-RU"/>
              </w:rPr>
            </w:pPr>
            <w:r w:rsidRPr="002343CB">
              <w:rPr>
                <w:rFonts w:ascii="Times New Roman" w:hAnsi="Times New Roman" w:cs="Times New Roman"/>
                <w:bCs/>
                <w:color w:val="000000"/>
                <w:sz w:val="28"/>
                <w:szCs w:val="28"/>
                <w:lang w:eastAsia="ru-RU"/>
              </w:rPr>
              <w:t>Южный микрорайон</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3014</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95</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улица Железнодорожная</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4270</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96</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улица Садовая</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4270</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97</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улица Чкалова</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4270</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98</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улица Осипенко</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4270</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99</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улица Фрунзе</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4772</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100</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улица Смирнова</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5023</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101</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улица Загородная</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4270</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102</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улица Южная</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4521</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103</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улица Свердлова</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4521</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104</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улица Крупской</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4270</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105</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улица Лисавенко</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4521</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106</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улица Тихонова</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4019</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107</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улица Путевая</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4019</w:t>
            </w:r>
          </w:p>
        </w:tc>
      </w:tr>
      <w:tr w:rsidR="002343CB" w:rsidRPr="002343CB" w:rsidTr="0061290A">
        <w:tc>
          <w:tcPr>
            <w:tcW w:w="1008" w:type="dxa"/>
            <w:shd w:val="clear" w:color="auto" w:fill="auto"/>
          </w:tcPr>
          <w:p w:rsidR="002343CB" w:rsidRPr="002343CB" w:rsidRDefault="002343CB" w:rsidP="0061290A">
            <w:pPr>
              <w:spacing w:after="0" w:line="240" w:lineRule="auto"/>
              <w:jc w:val="center"/>
              <w:rPr>
                <w:rFonts w:ascii="Times New Roman" w:hAnsi="Times New Roman" w:cs="Times New Roman"/>
                <w:bCs/>
                <w:color w:val="000000"/>
                <w:sz w:val="28"/>
                <w:szCs w:val="28"/>
                <w:lang w:eastAsia="ru-RU"/>
              </w:rPr>
            </w:pPr>
            <w:r w:rsidRPr="002343CB">
              <w:rPr>
                <w:rFonts w:ascii="Times New Roman" w:hAnsi="Times New Roman" w:cs="Times New Roman"/>
                <w:bCs/>
                <w:color w:val="000000"/>
                <w:sz w:val="28"/>
                <w:szCs w:val="28"/>
                <w:lang w:eastAsia="ru-RU"/>
              </w:rPr>
              <w:lastRenderedPageBreak/>
              <w:t>1</w:t>
            </w:r>
          </w:p>
        </w:tc>
        <w:tc>
          <w:tcPr>
            <w:tcW w:w="4912" w:type="dxa"/>
            <w:shd w:val="clear" w:color="auto" w:fill="auto"/>
          </w:tcPr>
          <w:p w:rsidR="002343CB" w:rsidRPr="002343CB" w:rsidRDefault="002343CB" w:rsidP="0061290A">
            <w:pPr>
              <w:spacing w:after="0" w:line="240" w:lineRule="auto"/>
              <w:jc w:val="center"/>
              <w:rPr>
                <w:rFonts w:ascii="Times New Roman" w:hAnsi="Times New Roman" w:cs="Times New Roman"/>
                <w:bCs/>
                <w:color w:val="000000"/>
                <w:sz w:val="28"/>
                <w:szCs w:val="28"/>
                <w:lang w:eastAsia="ru-RU"/>
              </w:rPr>
            </w:pPr>
            <w:r w:rsidRPr="002343CB">
              <w:rPr>
                <w:rFonts w:ascii="Times New Roman" w:hAnsi="Times New Roman" w:cs="Times New Roman"/>
                <w:bCs/>
                <w:color w:val="000000"/>
                <w:sz w:val="28"/>
                <w:szCs w:val="28"/>
                <w:lang w:eastAsia="ru-RU"/>
              </w:rPr>
              <w:t>2</w:t>
            </w:r>
          </w:p>
        </w:tc>
        <w:tc>
          <w:tcPr>
            <w:tcW w:w="3651" w:type="dxa"/>
            <w:shd w:val="clear" w:color="auto" w:fill="auto"/>
          </w:tcPr>
          <w:p w:rsidR="002343CB" w:rsidRPr="002343CB" w:rsidRDefault="002343CB" w:rsidP="0061290A">
            <w:pPr>
              <w:spacing w:after="0" w:line="240" w:lineRule="auto"/>
              <w:jc w:val="center"/>
              <w:rPr>
                <w:rFonts w:ascii="Times New Roman" w:hAnsi="Times New Roman" w:cs="Times New Roman"/>
                <w:bCs/>
                <w:color w:val="000000"/>
                <w:sz w:val="28"/>
                <w:szCs w:val="28"/>
                <w:lang w:eastAsia="ru-RU"/>
              </w:rPr>
            </w:pPr>
            <w:r w:rsidRPr="002343CB">
              <w:rPr>
                <w:rFonts w:ascii="Times New Roman" w:hAnsi="Times New Roman" w:cs="Times New Roman"/>
                <w:bCs/>
                <w:color w:val="000000"/>
                <w:sz w:val="28"/>
                <w:szCs w:val="28"/>
                <w:lang w:eastAsia="ru-RU"/>
              </w:rPr>
              <w:t>3</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108</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улица Территория нефтебазы</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5023</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109</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улица Целинная</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4370</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110</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улица Промышленная</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4370</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111</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улица Сенная</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4521</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112</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улица Первомайская</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4521</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113</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улица Луговая</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4521</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114</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улица 70-й Бригады</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4772</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115</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переулок Железнодорожный</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4521</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116</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улица Горького</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4521</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117</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улица Маршала Жукова</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4521</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118</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улица Стрельникова</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4521</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119</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улица Куйбышева</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4270</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120</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улица Фабрициуса</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4270</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121</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 xml:space="preserve">улица </w:t>
            </w:r>
            <w:proofErr w:type="spellStart"/>
            <w:r w:rsidRPr="002343CB">
              <w:rPr>
                <w:rFonts w:ascii="Times New Roman" w:hAnsi="Times New Roman" w:cs="Times New Roman"/>
                <w:color w:val="000000"/>
                <w:sz w:val="28"/>
                <w:szCs w:val="28"/>
                <w:lang w:eastAsia="ru-RU"/>
              </w:rPr>
              <w:t>Избышева</w:t>
            </w:r>
            <w:proofErr w:type="spellEnd"/>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4270</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122</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улица Кругловых</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4270</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123</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 xml:space="preserve">улица </w:t>
            </w:r>
            <w:proofErr w:type="spellStart"/>
            <w:r w:rsidRPr="002343CB">
              <w:rPr>
                <w:rFonts w:ascii="Times New Roman" w:hAnsi="Times New Roman" w:cs="Times New Roman"/>
                <w:color w:val="000000"/>
                <w:sz w:val="28"/>
                <w:szCs w:val="28"/>
                <w:lang w:eastAsia="ru-RU"/>
              </w:rPr>
              <w:t>Луночарского</w:t>
            </w:r>
            <w:proofErr w:type="spellEnd"/>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4270</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124</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 xml:space="preserve">улица </w:t>
            </w:r>
            <w:proofErr w:type="spellStart"/>
            <w:r w:rsidRPr="002343CB">
              <w:rPr>
                <w:rFonts w:ascii="Times New Roman" w:hAnsi="Times New Roman" w:cs="Times New Roman"/>
                <w:color w:val="000000"/>
                <w:sz w:val="28"/>
                <w:szCs w:val="28"/>
                <w:lang w:eastAsia="ru-RU"/>
              </w:rPr>
              <w:t>Язовых</w:t>
            </w:r>
            <w:proofErr w:type="spellEnd"/>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4270</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125</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 xml:space="preserve">улица </w:t>
            </w:r>
            <w:proofErr w:type="spellStart"/>
            <w:r w:rsidRPr="002343CB">
              <w:rPr>
                <w:rFonts w:ascii="Times New Roman" w:hAnsi="Times New Roman" w:cs="Times New Roman"/>
                <w:color w:val="000000"/>
                <w:sz w:val="28"/>
                <w:szCs w:val="28"/>
                <w:lang w:eastAsia="ru-RU"/>
              </w:rPr>
              <w:t>Карбышева</w:t>
            </w:r>
            <w:proofErr w:type="spellEnd"/>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4270</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126</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улица Куликовых</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4270</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127</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улица Котовского</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4270</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128</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улица Морозовых</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4270</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129</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 xml:space="preserve">улица 5-я </w:t>
            </w:r>
            <w:proofErr w:type="spellStart"/>
            <w:r w:rsidRPr="002343CB">
              <w:rPr>
                <w:rFonts w:ascii="Times New Roman" w:hAnsi="Times New Roman" w:cs="Times New Roman"/>
                <w:color w:val="000000"/>
                <w:sz w:val="28"/>
                <w:szCs w:val="28"/>
                <w:lang w:eastAsia="ru-RU"/>
              </w:rPr>
              <w:t>Заовражная</w:t>
            </w:r>
            <w:proofErr w:type="spellEnd"/>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3767</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130</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 xml:space="preserve">улица 6-я </w:t>
            </w:r>
            <w:proofErr w:type="spellStart"/>
            <w:r w:rsidRPr="002343CB">
              <w:rPr>
                <w:rFonts w:ascii="Times New Roman" w:hAnsi="Times New Roman" w:cs="Times New Roman"/>
                <w:color w:val="000000"/>
                <w:sz w:val="28"/>
                <w:szCs w:val="28"/>
                <w:lang w:eastAsia="ru-RU"/>
              </w:rPr>
              <w:t>Заовражная</w:t>
            </w:r>
            <w:proofErr w:type="spellEnd"/>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3767</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131</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 xml:space="preserve">улица 7-я </w:t>
            </w:r>
            <w:proofErr w:type="spellStart"/>
            <w:r w:rsidRPr="002343CB">
              <w:rPr>
                <w:rFonts w:ascii="Times New Roman" w:hAnsi="Times New Roman" w:cs="Times New Roman"/>
                <w:color w:val="000000"/>
                <w:sz w:val="28"/>
                <w:szCs w:val="28"/>
                <w:lang w:eastAsia="ru-RU"/>
              </w:rPr>
              <w:t>Заовражная</w:t>
            </w:r>
            <w:proofErr w:type="spellEnd"/>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3767</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132</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 xml:space="preserve">улица 8-я </w:t>
            </w:r>
            <w:proofErr w:type="spellStart"/>
            <w:r w:rsidRPr="002343CB">
              <w:rPr>
                <w:rFonts w:ascii="Times New Roman" w:hAnsi="Times New Roman" w:cs="Times New Roman"/>
                <w:color w:val="000000"/>
                <w:sz w:val="28"/>
                <w:szCs w:val="28"/>
                <w:lang w:eastAsia="ru-RU"/>
              </w:rPr>
              <w:t>Заовражная</w:t>
            </w:r>
            <w:proofErr w:type="spellEnd"/>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3767</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133</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 xml:space="preserve">улица 9-я </w:t>
            </w:r>
            <w:proofErr w:type="spellStart"/>
            <w:r w:rsidRPr="002343CB">
              <w:rPr>
                <w:rFonts w:ascii="Times New Roman" w:hAnsi="Times New Roman" w:cs="Times New Roman"/>
                <w:color w:val="000000"/>
                <w:sz w:val="28"/>
                <w:szCs w:val="28"/>
                <w:lang w:eastAsia="ru-RU"/>
              </w:rPr>
              <w:t>Заовражная</w:t>
            </w:r>
            <w:proofErr w:type="spellEnd"/>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3767</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134</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 xml:space="preserve">улица 10-я </w:t>
            </w:r>
            <w:proofErr w:type="spellStart"/>
            <w:r w:rsidRPr="002343CB">
              <w:rPr>
                <w:rFonts w:ascii="Times New Roman" w:hAnsi="Times New Roman" w:cs="Times New Roman"/>
                <w:color w:val="000000"/>
                <w:sz w:val="28"/>
                <w:szCs w:val="28"/>
                <w:lang w:eastAsia="ru-RU"/>
              </w:rPr>
              <w:t>Заовражная</w:t>
            </w:r>
            <w:proofErr w:type="spellEnd"/>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3767</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135</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 xml:space="preserve">улица 11-я </w:t>
            </w:r>
            <w:proofErr w:type="spellStart"/>
            <w:r w:rsidRPr="002343CB">
              <w:rPr>
                <w:rFonts w:ascii="Times New Roman" w:hAnsi="Times New Roman" w:cs="Times New Roman"/>
                <w:color w:val="000000"/>
                <w:sz w:val="28"/>
                <w:szCs w:val="28"/>
                <w:lang w:eastAsia="ru-RU"/>
              </w:rPr>
              <w:t>Заовражная</w:t>
            </w:r>
            <w:proofErr w:type="spellEnd"/>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3767</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136</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 xml:space="preserve">улица 12-я </w:t>
            </w:r>
            <w:proofErr w:type="spellStart"/>
            <w:r w:rsidRPr="002343CB">
              <w:rPr>
                <w:rFonts w:ascii="Times New Roman" w:hAnsi="Times New Roman" w:cs="Times New Roman"/>
                <w:color w:val="000000"/>
                <w:sz w:val="28"/>
                <w:szCs w:val="28"/>
                <w:lang w:eastAsia="ru-RU"/>
              </w:rPr>
              <w:t>Заовражная</w:t>
            </w:r>
            <w:proofErr w:type="spellEnd"/>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3767</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 </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bCs/>
                <w:color w:val="000000"/>
                <w:sz w:val="28"/>
                <w:szCs w:val="28"/>
                <w:lang w:eastAsia="ru-RU"/>
              </w:rPr>
            </w:pPr>
            <w:r w:rsidRPr="002343CB">
              <w:rPr>
                <w:rFonts w:ascii="Times New Roman" w:hAnsi="Times New Roman" w:cs="Times New Roman"/>
                <w:bCs/>
                <w:color w:val="000000"/>
                <w:sz w:val="28"/>
                <w:szCs w:val="28"/>
                <w:lang w:eastAsia="ru-RU"/>
              </w:rPr>
              <w:t>Западный микрорайон</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3014</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 </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(ориентация Запад-Восток)</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 </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137</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 xml:space="preserve">улица </w:t>
            </w:r>
            <w:proofErr w:type="spellStart"/>
            <w:r w:rsidRPr="002343CB">
              <w:rPr>
                <w:rFonts w:ascii="Times New Roman" w:hAnsi="Times New Roman" w:cs="Times New Roman"/>
                <w:color w:val="000000"/>
                <w:sz w:val="28"/>
                <w:szCs w:val="28"/>
                <w:lang w:eastAsia="ru-RU"/>
              </w:rPr>
              <w:t>Тушминцева</w:t>
            </w:r>
            <w:proofErr w:type="spellEnd"/>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4772</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 </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(ориентация Север-Юг)</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 </w:t>
            </w:r>
          </w:p>
        </w:tc>
      </w:tr>
      <w:tr w:rsidR="00954B87" w:rsidRPr="002343CB" w:rsidTr="00A95E37">
        <w:tc>
          <w:tcPr>
            <w:tcW w:w="1008"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138</w:t>
            </w:r>
          </w:p>
        </w:tc>
        <w:tc>
          <w:tcPr>
            <w:tcW w:w="4912" w:type="dxa"/>
            <w:shd w:val="clear" w:color="auto" w:fill="auto"/>
          </w:tcPr>
          <w:p w:rsidR="00954B87" w:rsidRPr="002343CB" w:rsidRDefault="00954B87" w:rsidP="002343CB">
            <w:pPr>
              <w:spacing w:after="0" w:line="240" w:lineRule="auto"/>
              <w:jc w:val="center"/>
              <w:rPr>
                <w:rFonts w:ascii="Times New Roman" w:hAnsi="Times New Roman" w:cs="Times New Roman"/>
                <w:color w:val="000000"/>
                <w:sz w:val="28"/>
                <w:szCs w:val="28"/>
                <w:lang w:eastAsia="ru-RU"/>
              </w:rPr>
            </w:pPr>
            <w:r w:rsidRPr="002343CB">
              <w:rPr>
                <w:rFonts w:ascii="Times New Roman" w:hAnsi="Times New Roman" w:cs="Times New Roman"/>
                <w:color w:val="000000"/>
                <w:sz w:val="28"/>
                <w:szCs w:val="28"/>
                <w:lang w:eastAsia="ru-RU"/>
              </w:rPr>
              <w:t>улица Строительная</w:t>
            </w:r>
          </w:p>
        </w:tc>
        <w:tc>
          <w:tcPr>
            <w:tcW w:w="3651" w:type="dxa"/>
            <w:shd w:val="clear" w:color="auto" w:fill="auto"/>
            <w:vAlign w:val="bottom"/>
          </w:tcPr>
          <w:p w:rsidR="00954B87" w:rsidRPr="002343CB" w:rsidRDefault="00954B87" w:rsidP="002343CB">
            <w:pPr>
              <w:spacing w:after="0" w:line="240" w:lineRule="auto"/>
              <w:jc w:val="center"/>
              <w:rPr>
                <w:rFonts w:ascii="Times New Roman" w:hAnsi="Times New Roman" w:cs="Times New Roman"/>
                <w:color w:val="000000"/>
                <w:sz w:val="28"/>
                <w:szCs w:val="28"/>
              </w:rPr>
            </w:pPr>
            <w:r w:rsidRPr="002343CB">
              <w:rPr>
                <w:rFonts w:ascii="Times New Roman" w:hAnsi="Times New Roman" w:cs="Times New Roman"/>
                <w:color w:val="000000"/>
                <w:sz w:val="28"/>
                <w:szCs w:val="28"/>
              </w:rPr>
              <w:t>4772</w:t>
            </w:r>
          </w:p>
        </w:tc>
      </w:tr>
    </w:tbl>
    <w:p w:rsidR="00B217C8" w:rsidRPr="007E5F14" w:rsidRDefault="00B217C8" w:rsidP="00BC04F0">
      <w:pPr>
        <w:jc w:val="both"/>
        <w:rPr>
          <w:sz w:val="28"/>
          <w:szCs w:val="28"/>
        </w:rPr>
      </w:pPr>
    </w:p>
    <w:sectPr w:rsidR="00B217C8" w:rsidRPr="007E5F14" w:rsidSect="00C63501">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722E" w:rsidRDefault="0066722E" w:rsidP="00A52D60">
      <w:pPr>
        <w:spacing w:after="0" w:line="240" w:lineRule="auto"/>
      </w:pPr>
      <w:r>
        <w:separator/>
      </w:r>
    </w:p>
  </w:endnote>
  <w:endnote w:type="continuationSeparator" w:id="0">
    <w:p w:rsidR="0066722E" w:rsidRDefault="0066722E" w:rsidP="00A52D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722E" w:rsidRDefault="0066722E" w:rsidP="00A52D60">
      <w:pPr>
        <w:spacing w:after="0" w:line="240" w:lineRule="auto"/>
      </w:pPr>
      <w:r>
        <w:separator/>
      </w:r>
    </w:p>
  </w:footnote>
  <w:footnote w:type="continuationSeparator" w:id="0">
    <w:p w:rsidR="0066722E" w:rsidRDefault="0066722E" w:rsidP="00A52D6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singleLevel"/>
    <w:tmpl w:val="228CE148"/>
    <w:name w:val="WW8Num15"/>
    <w:lvl w:ilvl="0">
      <w:start w:val="1"/>
      <w:numFmt w:val="decimal"/>
      <w:lvlText w:val="%1."/>
      <w:lvlJc w:val="left"/>
      <w:pPr>
        <w:tabs>
          <w:tab w:val="num" w:pos="0"/>
        </w:tabs>
        <w:ind w:left="720" w:hanging="360"/>
      </w:pPr>
      <w:rPr>
        <w:rFonts w:ascii="Symbol" w:hAnsi="Symbol" w:cs="Symbol" w:hint="default"/>
        <w:color w:val="auto"/>
        <w:sz w:val="20"/>
        <w:szCs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6B58"/>
    <w:rsid w:val="00011E73"/>
    <w:rsid w:val="00041F80"/>
    <w:rsid w:val="000501C6"/>
    <w:rsid w:val="000608CD"/>
    <w:rsid w:val="00095D88"/>
    <w:rsid w:val="000A52EC"/>
    <w:rsid w:val="000E3753"/>
    <w:rsid w:val="000E4A7A"/>
    <w:rsid w:val="00106324"/>
    <w:rsid w:val="00107FCE"/>
    <w:rsid w:val="001174B7"/>
    <w:rsid w:val="001273A1"/>
    <w:rsid w:val="0013025F"/>
    <w:rsid w:val="0014522C"/>
    <w:rsid w:val="00185DA5"/>
    <w:rsid w:val="001E049B"/>
    <w:rsid w:val="001E3403"/>
    <w:rsid w:val="001E51B6"/>
    <w:rsid w:val="001F4E7E"/>
    <w:rsid w:val="00206B58"/>
    <w:rsid w:val="00230B5E"/>
    <w:rsid w:val="002343CB"/>
    <w:rsid w:val="002370E8"/>
    <w:rsid w:val="002C16BB"/>
    <w:rsid w:val="002C7534"/>
    <w:rsid w:val="002D1F23"/>
    <w:rsid w:val="002F248C"/>
    <w:rsid w:val="003B475D"/>
    <w:rsid w:val="003C41C5"/>
    <w:rsid w:val="00443837"/>
    <w:rsid w:val="00443C81"/>
    <w:rsid w:val="00480444"/>
    <w:rsid w:val="004C179B"/>
    <w:rsid w:val="004F0E22"/>
    <w:rsid w:val="005104D4"/>
    <w:rsid w:val="00523E06"/>
    <w:rsid w:val="00546BF3"/>
    <w:rsid w:val="005911BA"/>
    <w:rsid w:val="00595515"/>
    <w:rsid w:val="005B6644"/>
    <w:rsid w:val="0066722E"/>
    <w:rsid w:val="00695EDE"/>
    <w:rsid w:val="006A3ED9"/>
    <w:rsid w:val="006A7F41"/>
    <w:rsid w:val="006B4C36"/>
    <w:rsid w:val="006F29DA"/>
    <w:rsid w:val="0078619F"/>
    <w:rsid w:val="00791707"/>
    <w:rsid w:val="00793BA3"/>
    <w:rsid w:val="007A6FBF"/>
    <w:rsid w:val="007D7410"/>
    <w:rsid w:val="007E5F14"/>
    <w:rsid w:val="008245C0"/>
    <w:rsid w:val="00877661"/>
    <w:rsid w:val="00897CD8"/>
    <w:rsid w:val="008C2118"/>
    <w:rsid w:val="008D2BC1"/>
    <w:rsid w:val="00902190"/>
    <w:rsid w:val="00924BE6"/>
    <w:rsid w:val="00934FDC"/>
    <w:rsid w:val="00954B87"/>
    <w:rsid w:val="009954D4"/>
    <w:rsid w:val="009979A6"/>
    <w:rsid w:val="009A0FC0"/>
    <w:rsid w:val="009E7C8D"/>
    <w:rsid w:val="00A17256"/>
    <w:rsid w:val="00A35130"/>
    <w:rsid w:val="00A52D60"/>
    <w:rsid w:val="00A95E37"/>
    <w:rsid w:val="00AA462D"/>
    <w:rsid w:val="00AB2EB2"/>
    <w:rsid w:val="00AE3EC6"/>
    <w:rsid w:val="00AE6EBD"/>
    <w:rsid w:val="00B217C8"/>
    <w:rsid w:val="00B254CF"/>
    <w:rsid w:val="00BC04F0"/>
    <w:rsid w:val="00BC0E3A"/>
    <w:rsid w:val="00BE613E"/>
    <w:rsid w:val="00BE7A51"/>
    <w:rsid w:val="00BF0C28"/>
    <w:rsid w:val="00BF47BA"/>
    <w:rsid w:val="00C60C39"/>
    <w:rsid w:val="00C63501"/>
    <w:rsid w:val="00C759B6"/>
    <w:rsid w:val="00C87582"/>
    <w:rsid w:val="00C97980"/>
    <w:rsid w:val="00CD7B63"/>
    <w:rsid w:val="00D06C89"/>
    <w:rsid w:val="00DA1544"/>
    <w:rsid w:val="00DB2F7B"/>
    <w:rsid w:val="00E05EA3"/>
    <w:rsid w:val="00E4611A"/>
    <w:rsid w:val="00E83CE7"/>
    <w:rsid w:val="00EC11D6"/>
    <w:rsid w:val="00F754AD"/>
    <w:rsid w:val="00FC1F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aliases w:val="Head 1,Заголовок Max1,Заголовок Max1 Знак"/>
    <w:basedOn w:val="a"/>
    <w:next w:val="a"/>
    <w:link w:val="10"/>
    <w:qFormat/>
    <w:rsid w:val="00954B87"/>
    <w:pPr>
      <w:keepNext/>
      <w:tabs>
        <w:tab w:val="num" w:pos="0"/>
      </w:tabs>
      <w:suppressAutoHyphens/>
      <w:autoSpaceDE w:val="0"/>
      <w:spacing w:before="240" w:after="60" w:line="240" w:lineRule="auto"/>
      <w:ind w:left="432" w:hanging="432"/>
      <w:outlineLvl w:val="0"/>
    </w:pPr>
    <w:rPr>
      <w:rFonts w:ascii="Arial" w:eastAsia="Times New Roman" w:hAnsi="Arial" w:cs="Arial"/>
      <w:b/>
      <w:bCs/>
      <w:kern w:val="1"/>
      <w:sz w:val="28"/>
      <w:szCs w:val="28"/>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C2118"/>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3">
    <w:name w:val="List Paragraph"/>
    <w:basedOn w:val="a"/>
    <w:uiPriority w:val="34"/>
    <w:qFormat/>
    <w:rsid w:val="00A17256"/>
    <w:pPr>
      <w:ind w:left="720"/>
      <w:contextualSpacing/>
    </w:pPr>
  </w:style>
  <w:style w:type="paragraph" w:styleId="a4">
    <w:name w:val="header"/>
    <w:basedOn w:val="a"/>
    <w:link w:val="a5"/>
    <w:uiPriority w:val="99"/>
    <w:unhideWhenUsed/>
    <w:rsid w:val="00A52D60"/>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52D60"/>
  </w:style>
  <w:style w:type="paragraph" w:styleId="a6">
    <w:name w:val="footer"/>
    <w:basedOn w:val="a"/>
    <w:link w:val="a7"/>
    <w:uiPriority w:val="99"/>
    <w:unhideWhenUsed/>
    <w:rsid w:val="00A52D60"/>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52D60"/>
  </w:style>
  <w:style w:type="paragraph" w:styleId="a8">
    <w:name w:val="Balloon Text"/>
    <w:basedOn w:val="a"/>
    <w:link w:val="a9"/>
    <w:uiPriority w:val="99"/>
    <w:semiHidden/>
    <w:unhideWhenUsed/>
    <w:rsid w:val="008D2BC1"/>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8D2BC1"/>
    <w:rPr>
      <w:rFonts w:ascii="Tahoma" w:hAnsi="Tahoma" w:cs="Tahoma"/>
      <w:sz w:val="16"/>
      <w:szCs w:val="16"/>
    </w:rPr>
  </w:style>
  <w:style w:type="character" w:customStyle="1" w:styleId="10">
    <w:name w:val="Заголовок 1 Знак"/>
    <w:aliases w:val="Head 1 Знак,Заголовок Max1 Знак1,Заголовок Max1 Знак Знак"/>
    <w:basedOn w:val="a0"/>
    <w:link w:val="1"/>
    <w:rsid w:val="00954B87"/>
    <w:rPr>
      <w:rFonts w:ascii="Arial" w:eastAsia="Times New Roman" w:hAnsi="Arial" w:cs="Arial"/>
      <w:b/>
      <w:bCs/>
      <w:kern w:val="1"/>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aliases w:val="Head 1,Заголовок Max1,Заголовок Max1 Знак"/>
    <w:basedOn w:val="a"/>
    <w:next w:val="a"/>
    <w:link w:val="10"/>
    <w:qFormat/>
    <w:rsid w:val="00954B87"/>
    <w:pPr>
      <w:keepNext/>
      <w:tabs>
        <w:tab w:val="num" w:pos="0"/>
      </w:tabs>
      <w:suppressAutoHyphens/>
      <w:autoSpaceDE w:val="0"/>
      <w:spacing w:before="240" w:after="60" w:line="240" w:lineRule="auto"/>
      <w:ind w:left="432" w:hanging="432"/>
      <w:outlineLvl w:val="0"/>
    </w:pPr>
    <w:rPr>
      <w:rFonts w:ascii="Arial" w:eastAsia="Times New Roman" w:hAnsi="Arial" w:cs="Arial"/>
      <w:b/>
      <w:bCs/>
      <w:kern w:val="1"/>
      <w:sz w:val="28"/>
      <w:szCs w:val="28"/>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C2118"/>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3">
    <w:name w:val="List Paragraph"/>
    <w:basedOn w:val="a"/>
    <w:uiPriority w:val="34"/>
    <w:qFormat/>
    <w:rsid w:val="00A17256"/>
    <w:pPr>
      <w:ind w:left="720"/>
      <w:contextualSpacing/>
    </w:pPr>
  </w:style>
  <w:style w:type="paragraph" w:styleId="a4">
    <w:name w:val="header"/>
    <w:basedOn w:val="a"/>
    <w:link w:val="a5"/>
    <w:uiPriority w:val="99"/>
    <w:unhideWhenUsed/>
    <w:rsid w:val="00A52D60"/>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52D60"/>
  </w:style>
  <w:style w:type="paragraph" w:styleId="a6">
    <w:name w:val="footer"/>
    <w:basedOn w:val="a"/>
    <w:link w:val="a7"/>
    <w:uiPriority w:val="99"/>
    <w:unhideWhenUsed/>
    <w:rsid w:val="00A52D60"/>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52D60"/>
  </w:style>
  <w:style w:type="paragraph" w:styleId="a8">
    <w:name w:val="Balloon Text"/>
    <w:basedOn w:val="a"/>
    <w:link w:val="a9"/>
    <w:uiPriority w:val="99"/>
    <w:semiHidden/>
    <w:unhideWhenUsed/>
    <w:rsid w:val="008D2BC1"/>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8D2BC1"/>
    <w:rPr>
      <w:rFonts w:ascii="Tahoma" w:hAnsi="Tahoma" w:cs="Tahoma"/>
      <w:sz w:val="16"/>
      <w:szCs w:val="16"/>
    </w:rPr>
  </w:style>
  <w:style w:type="character" w:customStyle="1" w:styleId="10">
    <w:name w:val="Заголовок 1 Знак"/>
    <w:aliases w:val="Head 1 Знак,Заголовок Max1 Знак1,Заголовок Max1 Знак Знак"/>
    <w:basedOn w:val="a0"/>
    <w:link w:val="1"/>
    <w:rsid w:val="00954B87"/>
    <w:rPr>
      <w:rFonts w:ascii="Arial" w:eastAsia="Times New Roman" w:hAnsi="Arial" w:cs="Arial"/>
      <w:b/>
      <w:bCs/>
      <w:kern w:val="1"/>
      <w:sz w:val="28"/>
      <w:szCs w:val="2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9547663">
      <w:bodyDiv w:val="1"/>
      <w:marLeft w:val="0"/>
      <w:marRight w:val="0"/>
      <w:marTop w:val="0"/>
      <w:marBottom w:val="0"/>
      <w:divBdr>
        <w:top w:val="none" w:sz="0" w:space="0" w:color="auto"/>
        <w:left w:val="none" w:sz="0" w:space="0" w:color="auto"/>
        <w:bottom w:val="none" w:sz="0" w:space="0" w:color="auto"/>
        <w:right w:val="none" w:sz="0" w:space="0" w:color="auto"/>
      </w:divBdr>
    </w:div>
    <w:div w:id="2065135517">
      <w:bodyDiv w:val="1"/>
      <w:marLeft w:val="0"/>
      <w:marRight w:val="0"/>
      <w:marTop w:val="0"/>
      <w:marBottom w:val="0"/>
      <w:divBdr>
        <w:top w:val="none" w:sz="0" w:space="0" w:color="auto"/>
        <w:left w:val="none" w:sz="0" w:space="0" w:color="auto"/>
        <w:bottom w:val="none" w:sz="0" w:space="0" w:color="auto"/>
        <w:right w:val="none" w:sz="0" w:space="0" w:color="auto"/>
      </w:divBdr>
      <w:divsChild>
        <w:div w:id="17202751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docs.cntd.ru/document/943038039"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docs.cntd.ru/document/943038039"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docs.cntd.ru/document/9027690" TargetMode="External"/><Relationship Id="rId5" Type="http://schemas.openxmlformats.org/officeDocument/2006/relationships/settings" Target="settings.xml"/><Relationship Id="rId15" Type="http://schemas.openxmlformats.org/officeDocument/2006/relationships/hyperlink" Target="consultantplus://offline/ref=4A8A8A4CB421062E3B2E9942E49454443E673D6D2E470C6120AE5137BF70BDF6F0947DC6A1F7C88ECD4BE741W0g5G" TargetMode="Externa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4A8A8A4CB421062E3B2E9942E49454443E673D6D2E470C6120AE5137BF70BDF6F0947DC6A1F7C88ECD4BE740W0g0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2E3567-5E57-4434-821A-4D77FC108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1006</TotalTime>
  <Pages>1</Pages>
  <Words>11365</Words>
  <Characters>64783</Characters>
  <Application>Microsoft Office Word</Application>
  <DocSecurity>0</DocSecurity>
  <Lines>539</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75997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 1</dc:creator>
  <cp:lastModifiedBy>Аксенова Л.В.</cp:lastModifiedBy>
  <cp:revision>37</cp:revision>
  <cp:lastPrinted>2016-09-09T04:55:00Z</cp:lastPrinted>
  <dcterms:created xsi:type="dcterms:W3CDTF">2016-07-05T05:54:00Z</dcterms:created>
  <dcterms:modified xsi:type="dcterms:W3CDTF">2016-09-09T04:56:00Z</dcterms:modified>
</cp:coreProperties>
</file>